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5AD6F" w14:textId="77777777" w:rsidR="00E94FDB" w:rsidRPr="00E94FDB" w:rsidRDefault="00E94FDB" w:rsidP="00E94FDB">
      <w:pPr>
        <w:shd w:val="clear" w:color="auto" w:fill="FFC000" w:themeFill="accent4"/>
        <w:spacing w:line="240" w:lineRule="auto"/>
        <w:contextualSpacing/>
        <w:jc w:val="center"/>
        <w:rPr>
          <w:rFonts w:asciiTheme="minorHAnsi" w:eastAsiaTheme="minorEastAsia" w:hAnsiTheme="minorHAnsi" w:cstheme="minorBidi"/>
          <w:b/>
          <w:sz w:val="20"/>
          <w:szCs w:val="28"/>
        </w:rPr>
      </w:pPr>
      <w:r w:rsidRPr="00E94FDB">
        <w:rPr>
          <w:rFonts w:asciiTheme="minorHAnsi" w:eastAsiaTheme="minorEastAsia" w:hAnsiTheme="minorHAnsi" w:cstheme="minorBidi"/>
          <w:b/>
          <w:sz w:val="20"/>
          <w:szCs w:val="28"/>
        </w:rPr>
        <w:t>WHO European Centre for Primary Health Care</w:t>
      </w:r>
    </w:p>
    <w:p w14:paraId="054B27E1" w14:textId="2375B687" w:rsidR="00E94FDB" w:rsidRDefault="005070CC" w:rsidP="00BC11F6">
      <w:pPr>
        <w:shd w:val="clear" w:color="auto" w:fill="5B9BD5" w:themeFill="accent5"/>
        <w:spacing w:line="240" w:lineRule="auto"/>
        <w:contextualSpacing/>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Transforming pr</w:t>
      </w:r>
      <w:r w:rsidR="009F71E6" w:rsidRPr="009F71E6">
        <w:rPr>
          <w:rFonts w:asciiTheme="minorHAnsi" w:eastAsiaTheme="minorEastAsia" w:hAnsiTheme="minorHAnsi" w:cstheme="minorBidi"/>
          <w:b/>
          <w:bCs/>
          <w:sz w:val="28"/>
          <w:szCs w:val="28"/>
        </w:rPr>
        <w:t xml:space="preserve">imary health care </w:t>
      </w:r>
      <w:r>
        <w:rPr>
          <w:rFonts w:asciiTheme="minorHAnsi" w:eastAsiaTheme="minorEastAsia" w:hAnsiTheme="minorHAnsi" w:cstheme="minorBidi"/>
          <w:b/>
          <w:bCs/>
          <w:sz w:val="28"/>
          <w:szCs w:val="28"/>
        </w:rPr>
        <w:t xml:space="preserve">service delivery </w:t>
      </w:r>
      <w:r w:rsidR="00DA3CC4">
        <w:rPr>
          <w:rFonts w:asciiTheme="minorHAnsi" w:eastAsiaTheme="minorEastAsia" w:hAnsiTheme="minorHAnsi" w:cstheme="minorBidi"/>
          <w:b/>
          <w:bCs/>
          <w:sz w:val="28"/>
          <w:szCs w:val="28"/>
        </w:rPr>
        <w:t xml:space="preserve">during the pandemic  </w:t>
      </w:r>
    </w:p>
    <w:p w14:paraId="4200B9D6" w14:textId="0B3DE3D2" w:rsidR="00831501" w:rsidRPr="007A7563" w:rsidRDefault="00A129DA" w:rsidP="00190CEC">
      <w:pPr>
        <w:shd w:val="clear" w:color="auto" w:fill="5B9BD5" w:themeFill="accent5"/>
        <w:spacing w:line="240" w:lineRule="auto"/>
        <w:contextualSpacing/>
        <w:jc w:val="center"/>
        <w:rPr>
          <w:rFonts w:asciiTheme="minorHAnsi" w:eastAsiaTheme="minorEastAsia" w:hAnsiTheme="minorHAnsi" w:cstheme="minorBidi"/>
          <w:b/>
          <w:bCs/>
          <w:color w:val="C00000"/>
          <w:sz w:val="36"/>
          <w:szCs w:val="28"/>
        </w:rPr>
      </w:pPr>
      <w:r>
        <w:rPr>
          <w:rFonts w:asciiTheme="minorHAnsi" w:eastAsiaTheme="minorEastAsia" w:hAnsiTheme="minorHAnsi" w:cstheme="minorBidi"/>
          <w:b/>
          <w:bCs/>
          <w:color w:val="C00000"/>
          <w:sz w:val="36"/>
          <w:szCs w:val="28"/>
        </w:rPr>
        <w:t>Country vignettes (briefs)</w:t>
      </w:r>
    </w:p>
    <w:p w14:paraId="10A6427E" w14:textId="0E1CF896" w:rsidR="00C9411A" w:rsidRDefault="00C9411A" w:rsidP="00BC11F6">
      <w:pPr>
        <w:shd w:val="clear" w:color="auto" w:fill="5B9BD5" w:themeFill="accent5"/>
        <w:spacing w:line="240" w:lineRule="auto"/>
        <w:contextualSpacing/>
        <w:jc w:val="center"/>
        <w:rPr>
          <w:rFonts w:asciiTheme="minorHAnsi" w:eastAsiaTheme="minorEastAsia" w:hAnsiTheme="minorHAnsi" w:cstheme="minorBidi"/>
          <w:b/>
          <w:bCs/>
          <w:sz w:val="28"/>
          <w:szCs w:val="28"/>
        </w:rPr>
      </w:pPr>
      <w:r w:rsidRPr="0BC865B6">
        <w:rPr>
          <w:rFonts w:asciiTheme="minorHAnsi" w:eastAsiaTheme="minorEastAsia" w:hAnsiTheme="minorHAnsi" w:cstheme="minorBidi"/>
          <w:b/>
          <w:bCs/>
          <w:sz w:val="28"/>
          <w:szCs w:val="28"/>
        </w:rPr>
        <w:t>Concept note</w:t>
      </w:r>
    </w:p>
    <w:p w14:paraId="5DA2372F" w14:textId="332BFF02" w:rsidR="00D32807" w:rsidRDefault="00D32807" w:rsidP="00D32807">
      <w:pPr>
        <w:contextualSpacing/>
      </w:pPr>
    </w:p>
    <w:p w14:paraId="39E2D003" w14:textId="5520ECD5" w:rsidR="00D32807" w:rsidRDefault="00D32807" w:rsidP="00D32807">
      <w:pPr>
        <w:contextualSpacing/>
      </w:pPr>
    </w:p>
    <w:p w14:paraId="6B2A95BF" w14:textId="7A3E4D47" w:rsidR="00D32807" w:rsidRPr="00D32807" w:rsidRDefault="00D32807" w:rsidP="00F94CC6">
      <w:pPr>
        <w:contextualSpacing/>
        <w:jc w:val="both"/>
        <w:rPr>
          <w:sz w:val="24"/>
          <w:szCs w:val="24"/>
        </w:rPr>
      </w:pPr>
      <w:r w:rsidRPr="00D32807">
        <w:rPr>
          <w:sz w:val="24"/>
          <w:szCs w:val="24"/>
        </w:rPr>
        <w:t xml:space="preserve">This concept note </w:t>
      </w:r>
      <w:r>
        <w:rPr>
          <w:sz w:val="24"/>
          <w:szCs w:val="24"/>
        </w:rPr>
        <w:t xml:space="preserve">complements the </w:t>
      </w:r>
      <w:r w:rsidR="00DA3CC4">
        <w:rPr>
          <w:sz w:val="24"/>
          <w:szCs w:val="24"/>
        </w:rPr>
        <w:t xml:space="preserve">package of </w:t>
      </w:r>
      <w:r w:rsidR="008332A0">
        <w:rPr>
          <w:sz w:val="24"/>
          <w:szCs w:val="24"/>
        </w:rPr>
        <w:t>document</w:t>
      </w:r>
      <w:r w:rsidR="00DA3CC4">
        <w:rPr>
          <w:sz w:val="24"/>
          <w:szCs w:val="24"/>
        </w:rPr>
        <w:t xml:space="preserve"> </w:t>
      </w:r>
      <w:r w:rsidR="008332A0">
        <w:rPr>
          <w:sz w:val="24"/>
          <w:szCs w:val="24"/>
        </w:rPr>
        <w:t xml:space="preserve">being prepared </w:t>
      </w:r>
      <w:r w:rsidR="009F71E6">
        <w:rPr>
          <w:sz w:val="24"/>
          <w:szCs w:val="24"/>
        </w:rPr>
        <w:t xml:space="preserve">by the </w:t>
      </w:r>
      <w:r w:rsidR="008332A0">
        <w:rPr>
          <w:sz w:val="24"/>
          <w:szCs w:val="24"/>
        </w:rPr>
        <w:t xml:space="preserve">WHO European Centre for Primary Health for the </w:t>
      </w:r>
      <w:r w:rsidR="003B4F22">
        <w:rPr>
          <w:sz w:val="24"/>
          <w:szCs w:val="24"/>
        </w:rPr>
        <w:t>RC</w:t>
      </w:r>
      <w:r w:rsidR="00DA3CC4">
        <w:rPr>
          <w:sz w:val="24"/>
          <w:szCs w:val="24"/>
        </w:rPr>
        <w:t>71</w:t>
      </w:r>
      <w:r w:rsidR="009F71E6">
        <w:rPr>
          <w:sz w:val="24"/>
          <w:szCs w:val="24"/>
        </w:rPr>
        <w:t xml:space="preserve"> session </w:t>
      </w:r>
      <w:r w:rsidR="00F94CC6">
        <w:rPr>
          <w:sz w:val="24"/>
          <w:szCs w:val="24"/>
        </w:rPr>
        <w:t>“</w:t>
      </w:r>
      <w:r w:rsidR="009F71E6" w:rsidRPr="00F94CC6">
        <w:rPr>
          <w:sz w:val="24"/>
          <w:szCs w:val="24"/>
        </w:rPr>
        <w:t>Realizing the potential of primary health care: lessons learnt from the COVID-19 pandemic in the WHO European Region</w:t>
      </w:r>
      <w:r w:rsidR="00F94CC6">
        <w:rPr>
          <w:sz w:val="24"/>
          <w:szCs w:val="24"/>
        </w:rPr>
        <w:t>”</w:t>
      </w:r>
      <w:r>
        <w:rPr>
          <w:sz w:val="24"/>
          <w:szCs w:val="24"/>
        </w:rPr>
        <w:t xml:space="preserve">. </w:t>
      </w:r>
    </w:p>
    <w:p w14:paraId="7B8B6F51" w14:textId="77777777" w:rsidR="00D32807" w:rsidRPr="00D32807" w:rsidRDefault="00D32807" w:rsidP="00D32807">
      <w:pPr>
        <w:contextualSpacing/>
      </w:pPr>
    </w:p>
    <w:p w14:paraId="11B79860" w14:textId="0FBA59B4" w:rsidR="00831501" w:rsidRPr="00D32807" w:rsidRDefault="008C6312" w:rsidP="009F71E6">
      <w:pPr>
        <w:pStyle w:val="Heading2"/>
        <w:shd w:val="clear" w:color="auto" w:fill="FFFFFF" w:themeFill="background1"/>
      </w:pPr>
      <w:r w:rsidRPr="00D32807">
        <w:t>I</w:t>
      </w:r>
      <w:r w:rsidR="00D32807" w:rsidRPr="00D32807">
        <w:t xml:space="preserve">. </w:t>
      </w:r>
      <w:r w:rsidR="001D2D5E">
        <w:t>Motivation</w:t>
      </w:r>
    </w:p>
    <w:p w14:paraId="6420C818" w14:textId="521E6267" w:rsidR="009F71E6" w:rsidRPr="00F94CC6" w:rsidRDefault="00115DBE" w:rsidP="00F94CC6">
      <w:pPr>
        <w:spacing w:line="240" w:lineRule="auto"/>
        <w:jc w:val="both"/>
        <w:rPr>
          <w:sz w:val="24"/>
          <w:szCs w:val="24"/>
        </w:rPr>
      </w:pPr>
      <w:r>
        <w:rPr>
          <w:sz w:val="24"/>
          <w:szCs w:val="24"/>
        </w:rPr>
        <w:t>T</w:t>
      </w:r>
      <w:r w:rsidRPr="00F94CC6">
        <w:rPr>
          <w:sz w:val="24"/>
          <w:szCs w:val="24"/>
        </w:rPr>
        <w:t xml:space="preserve">he COVID-19 pandemic </w:t>
      </w:r>
      <w:r w:rsidR="00E616EB" w:rsidRPr="00F94CC6">
        <w:rPr>
          <w:sz w:val="24"/>
          <w:szCs w:val="24"/>
        </w:rPr>
        <w:t xml:space="preserve">has created a new context and revealed long-standing weaknesses in health system organization and </w:t>
      </w:r>
      <w:proofErr w:type="gramStart"/>
      <w:r w:rsidR="00E616EB" w:rsidRPr="00F94CC6">
        <w:rPr>
          <w:sz w:val="24"/>
          <w:szCs w:val="24"/>
        </w:rPr>
        <w:t>in particular in</w:t>
      </w:r>
      <w:proofErr w:type="gramEnd"/>
      <w:r w:rsidR="00E616EB" w:rsidRPr="00F94CC6">
        <w:rPr>
          <w:sz w:val="24"/>
          <w:szCs w:val="24"/>
        </w:rPr>
        <w:t xml:space="preserve"> public health and primary health care</w:t>
      </w:r>
      <w:r w:rsidR="009F71E6" w:rsidRPr="00F94CC6">
        <w:rPr>
          <w:sz w:val="24"/>
          <w:szCs w:val="24"/>
        </w:rPr>
        <w:t xml:space="preserve">. </w:t>
      </w:r>
      <w:r>
        <w:rPr>
          <w:sz w:val="24"/>
          <w:szCs w:val="24"/>
        </w:rPr>
        <w:t>Yet, several Member S</w:t>
      </w:r>
      <w:r w:rsidR="00E616EB" w:rsidRPr="00F94CC6">
        <w:rPr>
          <w:sz w:val="24"/>
          <w:szCs w:val="24"/>
        </w:rPr>
        <w:t>tates have taken the opportunity of the crisis to accelerate long-term reforms and strengthen primary health care</w:t>
      </w:r>
      <w:r w:rsidR="009F71E6" w:rsidRPr="00F94CC6">
        <w:rPr>
          <w:sz w:val="24"/>
          <w:szCs w:val="24"/>
        </w:rPr>
        <w:t xml:space="preserve">. </w:t>
      </w:r>
      <w:r w:rsidR="00E616EB" w:rsidRPr="00F94CC6">
        <w:rPr>
          <w:sz w:val="24"/>
          <w:szCs w:val="24"/>
        </w:rPr>
        <w:t>The emerging success stories show promising approaches to reinvent pr</w:t>
      </w:r>
      <w:r w:rsidR="009F71E6" w:rsidRPr="00F94CC6">
        <w:rPr>
          <w:sz w:val="24"/>
          <w:szCs w:val="24"/>
        </w:rPr>
        <w:t>imary health care post-pandemic.</w:t>
      </w:r>
    </w:p>
    <w:p w14:paraId="5472B566" w14:textId="3DED3CD6" w:rsidR="009F71E6" w:rsidRPr="00F94CC6" w:rsidRDefault="009F71E6" w:rsidP="00F94CC6">
      <w:pPr>
        <w:spacing w:line="240" w:lineRule="auto"/>
        <w:jc w:val="both"/>
        <w:rPr>
          <w:sz w:val="24"/>
          <w:szCs w:val="24"/>
        </w:rPr>
      </w:pPr>
      <w:r w:rsidRPr="00F94CC6">
        <w:rPr>
          <w:sz w:val="24"/>
          <w:szCs w:val="24"/>
        </w:rPr>
        <w:t xml:space="preserve">The </w:t>
      </w:r>
      <w:r w:rsidR="003B4F22">
        <w:rPr>
          <w:sz w:val="24"/>
          <w:szCs w:val="24"/>
        </w:rPr>
        <w:t xml:space="preserve">objective of the </w:t>
      </w:r>
      <w:r w:rsidRPr="00F94CC6">
        <w:rPr>
          <w:sz w:val="24"/>
          <w:szCs w:val="24"/>
        </w:rPr>
        <w:t xml:space="preserve">RC71 session </w:t>
      </w:r>
      <w:r w:rsidR="00F94CC6">
        <w:rPr>
          <w:sz w:val="24"/>
          <w:szCs w:val="24"/>
        </w:rPr>
        <w:t>“</w:t>
      </w:r>
      <w:r w:rsidRPr="00F94CC6">
        <w:rPr>
          <w:sz w:val="24"/>
          <w:szCs w:val="24"/>
        </w:rPr>
        <w:t>Realizing the potential of primary health care: lessons learnt from the COVID-19 pandemic in the WHO European Region</w:t>
      </w:r>
      <w:r w:rsidR="00F94CC6">
        <w:rPr>
          <w:sz w:val="24"/>
          <w:szCs w:val="24"/>
        </w:rPr>
        <w:t>”</w:t>
      </w:r>
      <w:r w:rsidRPr="00F94CC6">
        <w:rPr>
          <w:sz w:val="24"/>
          <w:szCs w:val="24"/>
        </w:rPr>
        <w:t xml:space="preserve"> is to inspire M</w:t>
      </w:r>
      <w:bookmarkStart w:id="0" w:name="_GoBack"/>
      <w:bookmarkEnd w:id="0"/>
      <w:r w:rsidRPr="00F94CC6">
        <w:rPr>
          <w:sz w:val="24"/>
          <w:szCs w:val="24"/>
        </w:rPr>
        <w:t xml:space="preserve">ember States to prioritize primary health care as the nexus of simultaneously moving to moving towards UHC, achieving health security, and improving health and wellbeing. </w:t>
      </w:r>
    </w:p>
    <w:p w14:paraId="6CF9466F" w14:textId="0A123B09" w:rsidR="00326BD6" w:rsidRPr="00F94CC6" w:rsidRDefault="009F3CA4" w:rsidP="0BC865B6">
      <w:pPr>
        <w:spacing w:line="240" w:lineRule="auto"/>
        <w:jc w:val="both"/>
        <w:rPr>
          <w:sz w:val="24"/>
          <w:szCs w:val="24"/>
        </w:rPr>
      </w:pPr>
      <w:r w:rsidRPr="00F94CC6">
        <w:rPr>
          <w:sz w:val="24"/>
          <w:szCs w:val="24"/>
        </w:rPr>
        <w:t xml:space="preserve">To facilitate </w:t>
      </w:r>
      <w:r w:rsidR="003B4F22">
        <w:rPr>
          <w:sz w:val="24"/>
          <w:szCs w:val="24"/>
        </w:rPr>
        <w:t xml:space="preserve">learning and experience exchanges </w:t>
      </w:r>
      <w:r w:rsidRPr="00F94CC6">
        <w:rPr>
          <w:sz w:val="24"/>
          <w:szCs w:val="24"/>
        </w:rPr>
        <w:t xml:space="preserve">across the European Region, the Almaty Centre will produce a series of </w:t>
      </w:r>
      <w:r w:rsidR="00283FE1">
        <w:rPr>
          <w:sz w:val="24"/>
          <w:szCs w:val="24"/>
        </w:rPr>
        <w:t>country vignettes</w:t>
      </w:r>
      <w:r w:rsidR="00115DBE">
        <w:rPr>
          <w:sz w:val="24"/>
          <w:szCs w:val="24"/>
        </w:rPr>
        <w:t>(brief</w:t>
      </w:r>
      <w:r w:rsidR="0081356C">
        <w:rPr>
          <w:sz w:val="24"/>
          <w:szCs w:val="24"/>
        </w:rPr>
        <w:t>s</w:t>
      </w:r>
      <w:r w:rsidR="00115DBE">
        <w:rPr>
          <w:sz w:val="24"/>
          <w:szCs w:val="24"/>
        </w:rPr>
        <w:t xml:space="preserve">) </w:t>
      </w:r>
      <w:r w:rsidR="00F94CC6">
        <w:rPr>
          <w:sz w:val="24"/>
          <w:szCs w:val="24"/>
        </w:rPr>
        <w:t xml:space="preserve">of transforming </w:t>
      </w:r>
      <w:r w:rsidR="00997218" w:rsidRPr="00F94CC6">
        <w:rPr>
          <w:sz w:val="24"/>
          <w:szCs w:val="24"/>
        </w:rPr>
        <w:t>primary health care</w:t>
      </w:r>
      <w:r w:rsidR="00E07C09" w:rsidRPr="00F94CC6">
        <w:rPr>
          <w:sz w:val="24"/>
          <w:szCs w:val="24"/>
        </w:rPr>
        <w:t xml:space="preserve"> </w:t>
      </w:r>
      <w:r w:rsidR="00AB7139">
        <w:rPr>
          <w:sz w:val="24"/>
          <w:szCs w:val="24"/>
        </w:rPr>
        <w:t xml:space="preserve">and </w:t>
      </w:r>
      <w:r w:rsidR="005070CC" w:rsidRPr="0BC865B6">
        <w:rPr>
          <w:rFonts w:asciiTheme="minorHAnsi" w:eastAsiaTheme="minorEastAsia" w:hAnsiTheme="minorHAnsi" w:cstheme="minorBidi"/>
          <w:sz w:val="24"/>
          <w:szCs w:val="24"/>
        </w:rPr>
        <w:t>spearheading a dual track health system response</w:t>
      </w:r>
      <w:r w:rsidR="00E07C09" w:rsidRPr="00F94CC6">
        <w:rPr>
          <w:sz w:val="24"/>
          <w:szCs w:val="24"/>
        </w:rPr>
        <w:t>.</w:t>
      </w:r>
    </w:p>
    <w:p w14:paraId="0F5DA6BB" w14:textId="5CC229F3" w:rsidR="00C9411A" w:rsidRPr="00D32807" w:rsidRDefault="00750D95" w:rsidP="00C64AD3">
      <w:pPr>
        <w:pStyle w:val="Heading2"/>
      </w:pPr>
      <w:r w:rsidRPr="00D32807">
        <w:t>II</w:t>
      </w:r>
      <w:r w:rsidR="00D32807" w:rsidRPr="00D32807">
        <w:t>.</w:t>
      </w:r>
      <w:r w:rsidR="00973F7F" w:rsidRPr="00D32807">
        <w:t xml:space="preserve"> </w:t>
      </w:r>
      <w:r w:rsidR="00EE1CC9" w:rsidRPr="00D32807">
        <w:t>What is</w:t>
      </w:r>
      <w:r w:rsidR="00F72A88" w:rsidRPr="00D32807">
        <w:t xml:space="preserve"> a </w:t>
      </w:r>
      <w:r w:rsidR="003B4F22">
        <w:t>country vignette</w:t>
      </w:r>
      <w:r w:rsidR="28AF8E10" w:rsidRPr="00D32807">
        <w:t>?</w:t>
      </w:r>
    </w:p>
    <w:p w14:paraId="3C8B0806" w14:textId="3F32DF2D" w:rsidR="009E7150" w:rsidRDefault="009E7150" w:rsidP="0081356C">
      <w:pPr>
        <w:spacing w:line="240" w:lineRule="auto"/>
        <w:contextualSpacing/>
        <w:jc w:val="both"/>
        <w:rPr>
          <w:rFonts w:asciiTheme="minorHAnsi" w:eastAsiaTheme="minorEastAsia" w:hAnsiTheme="minorHAnsi" w:cstheme="minorBidi"/>
          <w:sz w:val="24"/>
          <w:szCs w:val="24"/>
        </w:rPr>
      </w:pPr>
      <w:r w:rsidRPr="009E7150">
        <w:rPr>
          <w:rFonts w:asciiTheme="minorHAnsi" w:eastAsiaTheme="minorEastAsia" w:hAnsiTheme="minorHAnsi" w:cstheme="minorBidi"/>
          <w:sz w:val="24"/>
          <w:szCs w:val="24"/>
        </w:rPr>
        <w:t>The country vignettes (briefs) will be country-specific, pragmatic and action-oriented four to six-page documents highlighting the transformation of primary health care during the pandemic. Each country vignette will follow a common structure, outlining</w:t>
      </w:r>
      <w:r>
        <w:rPr>
          <w:rFonts w:asciiTheme="minorHAnsi" w:eastAsiaTheme="minorEastAsia" w:hAnsiTheme="minorHAnsi" w:cstheme="minorBidi"/>
          <w:sz w:val="24"/>
          <w:szCs w:val="24"/>
        </w:rPr>
        <w:t xml:space="preserve">: </w:t>
      </w:r>
      <w:r w:rsidR="005A687D" w:rsidRPr="0BC865B6">
        <w:rPr>
          <w:rFonts w:asciiTheme="minorHAnsi" w:eastAsiaTheme="minorEastAsia" w:hAnsiTheme="minorHAnsi" w:cstheme="minorBidi"/>
          <w:sz w:val="24"/>
          <w:szCs w:val="24"/>
        </w:rPr>
        <w:t xml:space="preserve"> </w:t>
      </w:r>
    </w:p>
    <w:p w14:paraId="10C880F8" w14:textId="1D98850C" w:rsidR="009E7150" w:rsidRPr="009E7150" w:rsidRDefault="02D97A00" w:rsidP="055670BC">
      <w:pPr>
        <w:pStyle w:val="ListParagraph"/>
        <w:numPr>
          <w:ilvl w:val="0"/>
          <w:numId w:val="43"/>
        </w:numPr>
        <w:spacing w:line="240" w:lineRule="auto"/>
        <w:contextualSpacing/>
        <w:jc w:val="both"/>
        <w:rPr>
          <w:rFonts w:asciiTheme="minorHAnsi" w:eastAsiaTheme="minorEastAsia" w:hAnsiTheme="minorHAnsi" w:cstheme="minorBidi"/>
          <w:sz w:val="24"/>
          <w:szCs w:val="24"/>
        </w:rPr>
      </w:pPr>
      <w:r w:rsidRPr="055670BC">
        <w:rPr>
          <w:rFonts w:asciiTheme="minorHAnsi" w:eastAsiaTheme="minorEastAsia" w:hAnsiTheme="minorHAnsi" w:cstheme="minorBidi"/>
          <w:sz w:val="24"/>
          <w:szCs w:val="24"/>
        </w:rPr>
        <w:t>M</w:t>
      </w:r>
      <w:r w:rsidR="0081356C" w:rsidRPr="055670BC">
        <w:rPr>
          <w:rFonts w:asciiTheme="minorHAnsi" w:eastAsiaTheme="minorEastAsia" w:hAnsiTheme="minorHAnsi" w:cstheme="minorBidi"/>
          <w:sz w:val="24"/>
          <w:szCs w:val="24"/>
        </w:rPr>
        <w:t>otivation</w:t>
      </w:r>
      <w:r w:rsidR="009E7150" w:rsidRPr="055670BC">
        <w:rPr>
          <w:rFonts w:asciiTheme="minorHAnsi" w:eastAsiaTheme="minorEastAsia" w:hAnsiTheme="minorHAnsi" w:cstheme="minorBidi"/>
          <w:sz w:val="24"/>
          <w:szCs w:val="24"/>
        </w:rPr>
        <w:t xml:space="preserve"> (including some context)</w:t>
      </w:r>
      <w:r w:rsidR="0081356C" w:rsidRPr="055670BC">
        <w:rPr>
          <w:rFonts w:asciiTheme="minorHAnsi" w:eastAsiaTheme="minorEastAsia" w:hAnsiTheme="minorHAnsi" w:cstheme="minorBidi"/>
          <w:sz w:val="24"/>
          <w:szCs w:val="24"/>
        </w:rPr>
        <w:t xml:space="preserve">; </w:t>
      </w:r>
    </w:p>
    <w:p w14:paraId="4885D589" w14:textId="1D09D7BF" w:rsidR="009E7150" w:rsidRPr="009E7150" w:rsidRDefault="009E7150" w:rsidP="055670BC">
      <w:pPr>
        <w:pStyle w:val="ListParagraph"/>
        <w:numPr>
          <w:ilvl w:val="0"/>
          <w:numId w:val="43"/>
        </w:numPr>
        <w:spacing w:line="240" w:lineRule="auto"/>
        <w:contextualSpacing/>
        <w:jc w:val="both"/>
        <w:rPr>
          <w:rFonts w:asciiTheme="minorHAnsi" w:eastAsiaTheme="minorEastAsia" w:hAnsiTheme="minorHAnsi" w:cstheme="minorBidi"/>
          <w:sz w:val="24"/>
          <w:szCs w:val="24"/>
        </w:rPr>
      </w:pPr>
      <w:r w:rsidRPr="055670BC">
        <w:rPr>
          <w:rFonts w:asciiTheme="minorHAnsi" w:eastAsiaTheme="minorEastAsia" w:hAnsiTheme="minorHAnsi" w:cstheme="minorBidi"/>
          <w:sz w:val="24"/>
          <w:szCs w:val="24"/>
        </w:rPr>
        <w:t>D</w:t>
      </w:r>
      <w:r w:rsidR="0081356C" w:rsidRPr="055670BC">
        <w:rPr>
          <w:rFonts w:asciiTheme="minorHAnsi" w:eastAsiaTheme="minorEastAsia" w:hAnsiTheme="minorHAnsi" w:cstheme="minorBidi"/>
          <w:sz w:val="24"/>
          <w:szCs w:val="24"/>
        </w:rPr>
        <w:t xml:space="preserve">escribing </w:t>
      </w:r>
      <w:r w:rsidRPr="055670BC">
        <w:rPr>
          <w:rFonts w:asciiTheme="minorHAnsi" w:eastAsiaTheme="minorEastAsia" w:hAnsiTheme="minorHAnsi" w:cstheme="minorBidi"/>
          <w:sz w:val="24"/>
          <w:szCs w:val="24"/>
        </w:rPr>
        <w:t>transformation</w:t>
      </w:r>
      <w:r w:rsidR="41EE5CE6" w:rsidRPr="055670BC">
        <w:rPr>
          <w:rFonts w:asciiTheme="minorHAnsi" w:eastAsiaTheme="minorEastAsia" w:hAnsiTheme="minorHAnsi" w:cstheme="minorBidi"/>
          <w:sz w:val="24"/>
          <w:szCs w:val="24"/>
        </w:rPr>
        <w:t>al</w:t>
      </w:r>
      <w:r w:rsidRPr="055670BC">
        <w:rPr>
          <w:rFonts w:asciiTheme="minorHAnsi" w:eastAsiaTheme="minorEastAsia" w:hAnsiTheme="minorHAnsi" w:cstheme="minorBidi"/>
          <w:sz w:val="24"/>
          <w:szCs w:val="24"/>
        </w:rPr>
        <w:t xml:space="preserve"> instruments and policies</w:t>
      </w:r>
      <w:r w:rsidR="0081356C" w:rsidRPr="055670BC">
        <w:rPr>
          <w:rFonts w:asciiTheme="minorHAnsi" w:eastAsiaTheme="minorEastAsia" w:hAnsiTheme="minorHAnsi" w:cstheme="minorBidi"/>
          <w:sz w:val="24"/>
          <w:szCs w:val="24"/>
        </w:rPr>
        <w:t xml:space="preserve">; </w:t>
      </w:r>
    </w:p>
    <w:p w14:paraId="24A495DE" w14:textId="3D9F9E67" w:rsidR="009E7150" w:rsidRPr="009E7150" w:rsidRDefault="009E7150" w:rsidP="009E7150">
      <w:pPr>
        <w:pStyle w:val="ListParagraph"/>
        <w:numPr>
          <w:ilvl w:val="0"/>
          <w:numId w:val="43"/>
        </w:numPr>
        <w:suppressAutoHyphens w:val="0"/>
        <w:autoSpaceDN/>
        <w:spacing w:after="0" w:line="240" w:lineRule="auto"/>
        <w:textAlignment w:val="auto"/>
        <w:rPr>
          <w:rFonts w:ascii="Segoe UI" w:eastAsia="Times New Roman" w:hAnsi="Segoe UI" w:cs="Segoe UI"/>
          <w:sz w:val="21"/>
          <w:szCs w:val="21"/>
          <w:lang w:val="en-US"/>
        </w:rPr>
      </w:pPr>
      <w:r>
        <w:rPr>
          <w:rFonts w:ascii="Segoe UI" w:eastAsia="Times New Roman" w:hAnsi="Segoe UI" w:cs="Segoe UI"/>
          <w:sz w:val="21"/>
          <w:szCs w:val="21"/>
          <w:lang w:val="en-US"/>
        </w:rPr>
        <w:t>Early achievements;</w:t>
      </w:r>
    </w:p>
    <w:p w14:paraId="59162C4E" w14:textId="19170125" w:rsidR="009E7150" w:rsidRPr="009E7150" w:rsidRDefault="009E7150" w:rsidP="009E7150">
      <w:pPr>
        <w:pStyle w:val="ListParagraph"/>
        <w:numPr>
          <w:ilvl w:val="0"/>
          <w:numId w:val="43"/>
        </w:numPr>
        <w:suppressAutoHyphens w:val="0"/>
        <w:autoSpaceDN/>
        <w:spacing w:after="0" w:line="240" w:lineRule="auto"/>
        <w:textAlignment w:val="auto"/>
        <w:rPr>
          <w:rFonts w:ascii="Segoe UI" w:eastAsia="Times New Roman" w:hAnsi="Segoe UI" w:cs="Segoe UI"/>
          <w:sz w:val="21"/>
          <w:szCs w:val="21"/>
          <w:lang w:val="en-US"/>
        </w:rPr>
      </w:pPr>
      <w:r w:rsidRPr="009E7150">
        <w:rPr>
          <w:rFonts w:ascii="Segoe UI" w:eastAsia="Times New Roman" w:hAnsi="Segoe UI" w:cs="Segoe UI"/>
          <w:sz w:val="21"/>
          <w:szCs w:val="21"/>
          <w:lang w:val="en-US"/>
        </w:rPr>
        <w:t>Sustaina</w:t>
      </w:r>
      <w:r>
        <w:rPr>
          <w:rFonts w:ascii="Segoe UI" w:eastAsia="Times New Roman" w:hAnsi="Segoe UI" w:cs="Segoe UI"/>
          <w:sz w:val="21"/>
          <w:szCs w:val="21"/>
          <w:lang w:val="en-US"/>
        </w:rPr>
        <w:t>bility prospects and next steps;</w:t>
      </w:r>
    </w:p>
    <w:p w14:paraId="16281A7F" w14:textId="2293AEF3" w:rsidR="009E7150" w:rsidRPr="009E7150" w:rsidRDefault="009E7150" w:rsidP="009E7150">
      <w:pPr>
        <w:pStyle w:val="ListParagraph"/>
        <w:numPr>
          <w:ilvl w:val="0"/>
          <w:numId w:val="43"/>
        </w:numPr>
        <w:suppressAutoHyphens w:val="0"/>
        <w:autoSpaceDN/>
        <w:spacing w:after="0" w:line="240" w:lineRule="auto"/>
        <w:textAlignment w:val="auto"/>
        <w:rPr>
          <w:rFonts w:ascii="Segoe UI" w:eastAsia="Times New Roman" w:hAnsi="Segoe UI" w:cs="Segoe UI"/>
          <w:sz w:val="21"/>
          <w:szCs w:val="21"/>
          <w:lang w:val="en-US"/>
        </w:rPr>
      </w:pPr>
      <w:r w:rsidRPr="009E7150">
        <w:rPr>
          <w:rFonts w:ascii="Segoe UI" w:eastAsia="Times New Roman" w:hAnsi="Segoe UI" w:cs="Segoe UI"/>
          <w:sz w:val="21"/>
          <w:szCs w:val="21"/>
          <w:lang w:val="en-US"/>
        </w:rPr>
        <w:t>Lessons learnt for other countries</w:t>
      </w:r>
      <w:r>
        <w:rPr>
          <w:rFonts w:ascii="Segoe UI" w:eastAsia="Times New Roman" w:hAnsi="Segoe UI" w:cs="Segoe UI"/>
          <w:sz w:val="21"/>
          <w:szCs w:val="21"/>
          <w:lang w:val="en-US"/>
        </w:rPr>
        <w:t>.</w:t>
      </w:r>
    </w:p>
    <w:p w14:paraId="7C599805" w14:textId="6BAD16C7" w:rsidR="00D32807" w:rsidRPr="009E7150" w:rsidRDefault="00D32807" w:rsidP="0BC865B6">
      <w:pPr>
        <w:spacing w:line="240" w:lineRule="auto"/>
        <w:contextualSpacing/>
        <w:jc w:val="both"/>
        <w:rPr>
          <w:rFonts w:asciiTheme="minorHAnsi" w:eastAsiaTheme="minorEastAsia" w:hAnsiTheme="minorHAnsi" w:cstheme="minorBidi"/>
          <w:sz w:val="24"/>
          <w:szCs w:val="24"/>
          <w:lang w:val="en-US"/>
        </w:rPr>
      </w:pPr>
    </w:p>
    <w:p w14:paraId="3222C2DE" w14:textId="079A539E" w:rsidR="00210EF3" w:rsidRPr="00D32807" w:rsidRDefault="008C6312" w:rsidP="00C64AD3">
      <w:pPr>
        <w:pStyle w:val="Heading2"/>
      </w:pPr>
      <w:r w:rsidRPr="00D32807">
        <w:t>II</w:t>
      </w:r>
      <w:r w:rsidR="001A7ABC" w:rsidRPr="00D32807">
        <w:t>I</w:t>
      </w:r>
      <w:r w:rsidR="00D32807" w:rsidRPr="00D32807">
        <w:t>.</w:t>
      </w:r>
      <w:r w:rsidRPr="00D32807">
        <w:t xml:space="preserve"> </w:t>
      </w:r>
      <w:r w:rsidR="00831501" w:rsidRPr="00D32807">
        <w:t>Objective</w:t>
      </w:r>
    </w:p>
    <w:p w14:paraId="242783BA" w14:textId="2D668E47" w:rsidR="009E7150" w:rsidRDefault="009E7150" w:rsidP="005070CC">
      <w:pPr>
        <w:spacing w:line="240" w:lineRule="auto"/>
        <w:contextualSpacing/>
      </w:pPr>
      <w:r w:rsidRPr="009E7150">
        <w:rPr>
          <w:rFonts w:asciiTheme="minorHAnsi" w:eastAsiaTheme="minorEastAsia" w:hAnsiTheme="minorHAnsi" w:cstheme="minorBidi"/>
          <w:sz w:val="24"/>
          <w:szCs w:val="24"/>
        </w:rPr>
        <w:t xml:space="preserve">To inspire action by enabling cross-country exchange of experiences by showcasing primary care transformation through operationalising the dual-track service delivery and accelerating long-standing reforms to strengthen primary health care. 12 country vignettes will be prepared </w:t>
      </w:r>
      <w:r w:rsidRPr="009E7150">
        <w:rPr>
          <w:rFonts w:asciiTheme="minorHAnsi" w:eastAsiaTheme="minorEastAsia" w:hAnsiTheme="minorHAnsi" w:cstheme="minorBidi"/>
          <w:sz w:val="24"/>
          <w:szCs w:val="24"/>
        </w:rPr>
        <w:lastRenderedPageBreak/>
        <w:t>to serve communication purposes and prepare virtual posters reflecting geographical balance and prominently highlighting the four flagships' role</w:t>
      </w:r>
      <w:r w:rsidRPr="009E7150">
        <w:t>.</w:t>
      </w:r>
    </w:p>
    <w:p w14:paraId="51C61FDC" w14:textId="5C407893" w:rsidR="00FD4D95" w:rsidRPr="00D32807" w:rsidRDefault="00E0499E" w:rsidP="00C64AD3">
      <w:pPr>
        <w:pStyle w:val="Heading2"/>
      </w:pPr>
      <w:r w:rsidRPr="00D32807">
        <w:t>I</w:t>
      </w:r>
      <w:r w:rsidR="001A7ABC" w:rsidRPr="00D32807">
        <w:t>V</w:t>
      </w:r>
      <w:r w:rsidR="00D32807" w:rsidRPr="00D32807">
        <w:t xml:space="preserve">. </w:t>
      </w:r>
      <w:r w:rsidRPr="00D32807">
        <w:t xml:space="preserve">Selection of </w:t>
      </w:r>
      <w:r w:rsidR="003B4F22">
        <w:t xml:space="preserve">countries </w:t>
      </w:r>
    </w:p>
    <w:p w14:paraId="0C4EA2A6" w14:textId="13ADFF20" w:rsidR="0089077A" w:rsidRPr="00C9411A" w:rsidRDefault="009E7150" w:rsidP="0BC865B6">
      <w:pPr>
        <w:spacing w:after="0" w:line="240" w:lineRule="auto"/>
        <w:contextualSpacing/>
        <w:jc w:val="both"/>
        <w:rPr>
          <w:rFonts w:asciiTheme="minorHAnsi" w:eastAsiaTheme="minorEastAsia" w:hAnsiTheme="minorHAnsi" w:cstheme="minorBidi"/>
          <w:sz w:val="24"/>
          <w:szCs w:val="24"/>
        </w:rPr>
      </w:pPr>
      <w:r w:rsidRPr="009E7150">
        <w:rPr>
          <w:rFonts w:asciiTheme="minorHAnsi" w:eastAsiaTheme="minorEastAsia" w:hAnsiTheme="minorHAnsi" w:cstheme="minorBidi"/>
          <w:sz w:val="24"/>
          <w:szCs w:val="24"/>
        </w:rPr>
        <w:t>The country vignettes' topics will fit into three broad categories that reflect the core priorities of the EPW: strengthening the role of PHC in moving towards UHC; protecting a</w:t>
      </w:r>
      <w:r>
        <w:rPr>
          <w:rFonts w:asciiTheme="minorHAnsi" w:eastAsiaTheme="minorEastAsia" w:hAnsiTheme="minorHAnsi" w:cstheme="minorBidi"/>
          <w:sz w:val="24"/>
          <w:szCs w:val="24"/>
        </w:rPr>
        <w:t xml:space="preserve">gainst health </w:t>
      </w:r>
      <w:proofErr w:type="gramStart"/>
      <w:r>
        <w:rPr>
          <w:rFonts w:asciiTheme="minorHAnsi" w:eastAsiaTheme="minorEastAsia" w:hAnsiTheme="minorHAnsi" w:cstheme="minorBidi"/>
          <w:sz w:val="24"/>
          <w:szCs w:val="24"/>
        </w:rPr>
        <w:t xml:space="preserve">emergencies, </w:t>
      </w:r>
      <w:r w:rsidRPr="009E7150">
        <w:rPr>
          <w:rFonts w:asciiTheme="minorHAnsi" w:eastAsiaTheme="minorEastAsia" w:hAnsiTheme="minorHAnsi" w:cstheme="minorBidi"/>
          <w:sz w:val="24"/>
          <w:szCs w:val="24"/>
        </w:rPr>
        <w:t>and</w:t>
      </w:r>
      <w:proofErr w:type="gramEnd"/>
      <w:r w:rsidRPr="009E7150">
        <w:rPr>
          <w:rFonts w:asciiTheme="minorHAnsi" w:eastAsiaTheme="minorEastAsia" w:hAnsiTheme="minorHAnsi" w:cstheme="minorBidi"/>
          <w:sz w:val="24"/>
          <w:szCs w:val="24"/>
        </w:rPr>
        <w:t xml:space="preserve"> promoting health and well-being. Specific attention will be given to examples highlighting transformation on the primary care service delivery during the pandemic leading to an acceleration of long-standing primary care reforms.</w:t>
      </w:r>
    </w:p>
    <w:p w14:paraId="145DAAF9" w14:textId="77777777" w:rsidR="009E7150" w:rsidRDefault="009E7150" w:rsidP="0BC865B6">
      <w:pPr>
        <w:spacing w:after="0" w:line="240" w:lineRule="auto"/>
        <w:contextualSpacing/>
        <w:jc w:val="both"/>
        <w:rPr>
          <w:rFonts w:asciiTheme="minorHAnsi" w:eastAsiaTheme="minorEastAsia" w:hAnsiTheme="minorHAnsi" w:cstheme="minorBidi"/>
          <w:sz w:val="24"/>
          <w:szCs w:val="24"/>
        </w:rPr>
      </w:pPr>
    </w:p>
    <w:p w14:paraId="1D5766D9" w14:textId="533ADDD9" w:rsidR="00423936" w:rsidRPr="00C9411A" w:rsidRDefault="510D446C" w:rsidP="0BC865B6">
      <w:pPr>
        <w:spacing w:after="0" w:line="240" w:lineRule="auto"/>
        <w:contextualSpacing/>
        <w:jc w:val="both"/>
        <w:rPr>
          <w:rFonts w:asciiTheme="minorHAnsi" w:eastAsiaTheme="minorEastAsia" w:hAnsiTheme="minorHAnsi" w:cstheme="minorBidi"/>
          <w:sz w:val="24"/>
          <w:szCs w:val="24"/>
        </w:rPr>
      </w:pPr>
      <w:r w:rsidRPr="0BC865B6">
        <w:rPr>
          <w:rFonts w:asciiTheme="minorHAnsi" w:eastAsiaTheme="minorEastAsia" w:hAnsiTheme="minorHAnsi" w:cstheme="minorBidi"/>
          <w:sz w:val="24"/>
          <w:szCs w:val="24"/>
        </w:rPr>
        <w:t>Among other topics, th</w:t>
      </w:r>
      <w:r w:rsidR="4902681E" w:rsidRPr="0BC865B6">
        <w:rPr>
          <w:rFonts w:asciiTheme="minorHAnsi" w:eastAsiaTheme="minorEastAsia" w:hAnsiTheme="minorHAnsi" w:cstheme="minorBidi"/>
          <w:sz w:val="24"/>
          <w:szCs w:val="24"/>
        </w:rPr>
        <w:t>ey</w:t>
      </w:r>
      <w:r w:rsidR="6F33FD1A" w:rsidRPr="0BC865B6">
        <w:rPr>
          <w:rFonts w:asciiTheme="minorHAnsi" w:eastAsiaTheme="minorEastAsia" w:hAnsiTheme="minorHAnsi" w:cstheme="minorBidi"/>
          <w:sz w:val="24"/>
          <w:szCs w:val="24"/>
        </w:rPr>
        <w:t xml:space="preserve"> will highlight</w:t>
      </w:r>
      <w:r w:rsidR="0BD27DE9" w:rsidRPr="0BC865B6">
        <w:rPr>
          <w:rFonts w:asciiTheme="minorHAnsi" w:eastAsiaTheme="minorEastAsia" w:hAnsiTheme="minorHAnsi" w:cstheme="minorBidi"/>
          <w:sz w:val="24"/>
          <w:szCs w:val="24"/>
        </w:rPr>
        <w:t>:</w:t>
      </w:r>
      <w:r w:rsidR="6F33FD1A" w:rsidRPr="0BC865B6">
        <w:rPr>
          <w:rFonts w:asciiTheme="minorHAnsi" w:eastAsiaTheme="minorEastAsia" w:hAnsiTheme="minorHAnsi" w:cstheme="minorBidi"/>
          <w:sz w:val="24"/>
          <w:szCs w:val="24"/>
        </w:rPr>
        <w:t xml:space="preserve"> </w:t>
      </w:r>
    </w:p>
    <w:p w14:paraId="086FBBDC" w14:textId="77777777" w:rsidR="009E7150" w:rsidRPr="009E7150" w:rsidRDefault="009E7150" w:rsidP="009E7150">
      <w:pPr>
        <w:pStyle w:val="ListParagraph"/>
        <w:numPr>
          <w:ilvl w:val="0"/>
          <w:numId w:val="1"/>
        </w:numPr>
        <w:spacing w:after="0" w:line="240" w:lineRule="auto"/>
        <w:contextualSpacing/>
        <w:jc w:val="both"/>
        <w:rPr>
          <w:rFonts w:asciiTheme="minorHAnsi" w:eastAsiaTheme="minorEastAsia" w:hAnsiTheme="minorHAnsi" w:cstheme="minorBidi"/>
          <w:sz w:val="24"/>
          <w:szCs w:val="24"/>
        </w:rPr>
      </w:pPr>
      <w:r w:rsidRPr="009E7150">
        <w:rPr>
          <w:rFonts w:asciiTheme="minorHAnsi" w:eastAsiaTheme="minorEastAsia" w:hAnsiTheme="minorHAnsi" w:cstheme="minorBidi"/>
          <w:sz w:val="24"/>
          <w:szCs w:val="24"/>
        </w:rPr>
        <w:t>Successful transformation of primary health care practice towards spearheading a dual-track health system response aimed at delivering key COVID-19 health services while addressing the pent-up demand for non-COVID-19 services;</w:t>
      </w:r>
    </w:p>
    <w:p w14:paraId="4186AA6F" w14:textId="1B160750" w:rsidR="009E7150" w:rsidRPr="009E7150" w:rsidRDefault="009E7150" w:rsidP="009E7150">
      <w:pPr>
        <w:pStyle w:val="ListParagraph"/>
        <w:numPr>
          <w:ilvl w:val="0"/>
          <w:numId w:val="1"/>
        </w:numPr>
        <w:spacing w:after="0" w:line="240" w:lineRule="auto"/>
        <w:contextualSpacing/>
        <w:jc w:val="both"/>
        <w:rPr>
          <w:rFonts w:asciiTheme="minorHAnsi" w:eastAsiaTheme="minorEastAsia" w:hAnsiTheme="minorHAnsi" w:cstheme="minorBidi"/>
          <w:sz w:val="24"/>
          <w:szCs w:val="24"/>
        </w:rPr>
      </w:pPr>
      <w:r w:rsidRPr="009E7150">
        <w:rPr>
          <w:rFonts w:asciiTheme="minorHAnsi" w:eastAsiaTheme="minorEastAsia" w:hAnsiTheme="minorHAnsi" w:cstheme="minorBidi"/>
          <w:sz w:val="24"/>
          <w:szCs w:val="24"/>
        </w:rPr>
        <w:t>Noteworthy examples of accelerating long-standing primary care reforms and the key enablers as success factors in the process;</w:t>
      </w:r>
    </w:p>
    <w:p w14:paraId="6645310C" w14:textId="7A936EE4" w:rsidR="009E7150" w:rsidRPr="009E7150" w:rsidRDefault="009E7150" w:rsidP="009E7150">
      <w:pPr>
        <w:pStyle w:val="ListParagraph"/>
        <w:numPr>
          <w:ilvl w:val="0"/>
          <w:numId w:val="1"/>
        </w:numPr>
        <w:spacing w:after="0" w:line="240" w:lineRule="auto"/>
        <w:contextualSpacing/>
        <w:jc w:val="both"/>
        <w:rPr>
          <w:rFonts w:asciiTheme="minorHAnsi" w:eastAsiaTheme="minorEastAsia" w:hAnsiTheme="minorHAnsi" w:cstheme="minorBidi"/>
          <w:sz w:val="24"/>
          <w:szCs w:val="24"/>
        </w:rPr>
      </w:pPr>
      <w:r w:rsidRPr="009E7150">
        <w:rPr>
          <w:rFonts w:asciiTheme="minorHAnsi" w:eastAsiaTheme="minorEastAsia" w:hAnsiTheme="minorHAnsi" w:cstheme="minorBidi"/>
          <w:sz w:val="24"/>
          <w:szCs w:val="24"/>
        </w:rPr>
        <w:t>Effective strategies to improve access to primary health care services for rural populations and other vulnerable groups experiencing access barriers particularly due to the service disruption during the pandemic;</w:t>
      </w:r>
    </w:p>
    <w:p w14:paraId="07779991" w14:textId="21D28CE0" w:rsidR="009E7150" w:rsidRPr="009E7150" w:rsidRDefault="009E7150" w:rsidP="009E7150">
      <w:pPr>
        <w:pStyle w:val="ListParagraph"/>
        <w:numPr>
          <w:ilvl w:val="0"/>
          <w:numId w:val="1"/>
        </w:numPr>
        <w:spacing w:after="0" w:line="240" w:lineRule="auto"/>
        <w:contextualSpacing/>
        <w:jc w:val="both"/>
        <w:rPr>
          <w:rFonts w:asciiTheme="minorHAnsi" w:eastAsiaTheme="minorEastAsia" w:hAnsiTheme="minorHAnsi" w:cstheme="minorBidi"/>
          <w:sz w:val="24"/>
          <w:szCs w:val="24"/>
        </w:rPr>
      </w:pPr>
      <w:r w:rsidRPr="009E7150">
        <w:rPr>
          <w:rFonts w:asciiTheme="minorHAnsi" w:eastAsiaTheme="minorEastAsia" w:hAnsiTheme="minorHAnsi" w:cstheme="minorBidi"/>
          <w:sz w:val="24"/>
          <w:szCs w:val="24"/>
        </w:rPr>
        <w:t>Inspiring examples to demonstrate the role of the PHC as a platform to advance the four EPW Flagships: mental health, behavioural science, digital health a</w:t>
      </w:r>
      <w:r w:rsidR="00C353BA">
        <w:rPr>
          <w:rFonts w:asciiTheme="minorHAnsi" w:eastAsiaTheme="minorEastAsia" w:hAnsiTheme="minorHAnsi" w:cstheme="minorBidi"/>
          <w:sz w:val="24"/>
          <w:szCs w:val="24"/>
        </w:rPr>
        <w:t>nd the immunization 2030 agenda;</w:t>
      </w:r>
      <w:r w:rsidRPr="009E7150">
        <w:rPr>
          <w:rFonts w:asciiTheme="minorHAnsi" w:eastAsiaTheme="minorEastAsia" w:hAnsiTheme="minorHAnsi" w:cstheme="minorBidi"/>
          <w:sz w:val="24"/>
          <w:szCs w:val="24"/>
        </w:rPr>
        <w:t xml:space="preserve"> </w:t>
      </w:r>
    </w:p>
    <w:p w14:paraId="0CAFC895" w14:textId="3FD31BB2" w:rsidR="00423936" w:rsidRPr="00C9411A" w:rsidRDefault="009E7150" w:rsidP="009E7150">
      <w:pPr>
        <w:pStyle w:val="ListParagraph"/>
        <w:numPr>
          <w:ilvl w:val="0"/>
          <w:numId w:val="1"/>
        </w:numPr>
        <w:spacing w:after="0" w:line="240" w:lineRule="auto"/>
        <w:contextualSpacing/>
        <w:jc w:val="both"/>
        <w:rPr>
          <w:rFonts w:asciiTheme="minorHAnsi" w:eastAsiaTheme="minorEastAsia" w:hAnsiTheme="minorHAnsi" w:cstheme="minorBidi"/>
          <w:sz w:val="24"/>
          <w:szCs w:val="24"/>
        </w:rPr>
      </w:pPr>
      <w:r w:rsidRPr="009E7150">
        <w:rPr>
          <w:rFonts w:asciiTheme="minorHAnsi" w:eastAsiaTheme="minorEastAsia" w:hAnsiTheme="minorHAnsi" w:cstheme="minorBidi"/>
          <w:sz w:val="24"/>
          <w:szCs w:val="24"/>
        </w:rPr>
        <w:t>Demonstrate evidence that the implemented instrument led to positive change and accelerated long-standing primary care reform.</w:t>
      </w:r>
    </w:p>
    <w:p w14:paraId="7F7B181A" w14:textId="5075FD9D" w:rsidR="059BA16A" w:rsidRPr="00C9411A" w:rsidRDefault="059BA16A" w:rsidP="0BC865B6">
      <w:pPr>
        <w:spacing w:after="0" w:line="240" w:lineRule="auto"/>
        <w:contextualSpacing/>
        <w:jc w:val="both"/>
        <w:rPr>
          <w:rFonts w:asciiTheme="minorHAnsi" w:eastAsiaTheme="minorEastAsia" w:hAnsiTheme="minorHAnsi" w:cstheme="minorBidi"/>
          <w:sz w:val="24"/>
          <w:szCs w:val="24"/>
        </w:rPr>
      </w:pPr>
    </w:p>
    <w:p w14:paraId="376B9411" w14:textId="77777777" w:rsidR="00C353BA" w:rsidRDefault="00C353BA" w:rsidP="00C64AD3">
      <w:pPr>
        <w:pStyle w:val="Heading2"/>
        <w:rPr>
          <w:b w:val="0"/>
          <w:bCs w:val="0"/>
          <w:color w:val="auto"/>
        </w:rPr>
      </w:pPr>
      <w:r w:rsidRPr="00C353BA">
        <w:rPr>
          <w:b w:val="0"/>
          <w:bCs w:val="0"/>
          <w:color w:val="auto"/>
        </w:rPr>
        <w:t xml:space="preserve">The briefs will be geographically representative of the Region to be of equal benefit to all member states.   </w:t>
      </w:r>
    </w:p>
    <w:p w14:paraId="12AD4256" w14:textId="77777777" w:rsidR="00C353BA" w:rsidRDefault="00C353BA" w:rsidP="00C64AD3">
      <w:pPr>
        <w:pStyle w:val="Heading2"/>
        <w:rPr>
          <w:b w:val="0"/>
          <w:bCs w:val="0"/>
          <w:color w:val="auto"/>
        </w:rPr>
      </w:pPr>
    </w:p>
    <w:p w14:paraId="3D75DDEA" w14:textId="351C1DBA" w:rsidR="00774E77" w:rsidRPr="00D32807" w:rsidRDefault="63226037" w:rsidP="00C64AD3">
      <w:pPr>
        <w:pStyle w:val="Heading2"/>
      </w:pPr>
      <w:r w:rsidRPr="00D32807">
        <w:t>V</w:t>
      </w:r>
      <w:r w:rsidR="00D32807" w:rsidRPr="00D32807">
        <w:t>.</w:t>
      </w:r>
      <w:r w:rsidRPr="00D32807">
        <w:t xml:space="preserve"> Knowledge translation</w:t>
      </w:r>
    </w:p>
    <w:p w14:paraId="282B184C" w14:textId="14155A19" w:rsidR="0089077A" w:rsidRDefault="00C353BA" w:rsidP="0BC865B6">
      <w:pPr>
        <w:spacing w:after="0" w:line="240" w:lineRule="auto"/>
        <w:contextualSpacing/>
        <w:jc w:val="both"/>
        <w:rPr>
          <w:rFonts w:asciiTheme="minorHAnsi" w:eastAsiaTheme="minorEastAsia" w:hAnsiTheme="minorHAnsi" w:cstheme="minorBidi"/>
          <w:sz w:val="24"/>
          <w:szCs w:val="24"/>
        </w:rPr>
      </w:pPr>
      <w:r w:rsidRPr="00C353BA">
        <w:rPr>
          <w:rFonts w:asciiTheme="minorHAnsi" w:eastAsiaTheme="minorEastAsia" w:hAnsiTheme="minorHAnsi" w:cstheme="minorBidi"/>
          <w:sz w:val="24"/>
          <w:szCs w:val="24"/>
        </w:rPr>
        <w:t>The country vignettes will be used for communication purposes and posters to inspire action by enabling cross-country exchanges of experiences. There will be continued “drip-fed” social media communication based on country vignettes showcasing good practices throughout the year with photo stories and video stories plus summary video narrative. A virtual poster exhibit walkthrough featuring country vignettes of transforming primary health care during the pandemic will accompany the session work.</w:t>
      </w:r>
    </w:p>
    <w:p w14:paraId="122E3ABD" w14:textId="77777777" w:rsidR="00C353BA" w:rsidRPr="00C9411A" w:rsidRDefault="00C353BA" w:rsidP="0BC865B6">
      <w:pPr>
        <w:spacing w:after="0" w:line="240" w:lineRule="auto"/>
        <w:contextualSpacing/>
        <w:jc w:val="both"/>
        <w:rPr>
          <w:rFonts w:asciiTheme="minorHAnsi" w:eastAsiaTheme="minorEastAsia" w:hAnsiTheme="minorHAnsi" w:cstheme="minorBidi"/>
          <w:sz w:val="24"/>
          <w:szCs w:val="24"/>
        </w:rPr>
      </w:pPr>
    </w:p>
    <w:p w14:paraId="0039085A" w14:textId="4F5003DF" w:rsidR="00831501" w:rsidRPr="00D32807" w:rsidRDefault="001A7ABC" w:rsidP="00C64AD3">
      <w:pPr>
        <w:pStyle w:val="Heading2"/>
      </w:pPr>
      <w:r w:rsidRPr="00D32807">
        <w:t>V</w:t>
      </w:r>
      <w:r w:rsidR="01697A30" w:rsidRPr="00D32807">
        <w:t>I</w:t>
      </w:r>
      <w:r w:rsidR="00D32807" w:rsidRPr="00D32807">
        <w:t xml:space="preserve">. </w:t>
      </w:r>
      <w:r w:rsidR="00831501" w:rsidRPr="00D32807">
        <w:t>Main activities</w:t>
      </w:r>
      <w:r w:rsidR="00E63786" w:rsidRPr="00D32807">
        <w:t xml:space="preserve"> to achieve objectives</w:t>
      </w:r>
      <w:r w:rsidR="00E0499E" w:rsidRPr="00D32807">
        <w:t xml:space="preserve"> </w:t>
      </w:r>
    </w:p>
    <w:p w14:paraId="6AC3313A" w14:textId="079116D1" w:rsidR="006D0E60" w:rsidRPr="00C9411A" w:rsidRDefault="4F5A16F6" w:rsidP="0BC865B6">
      <w:pPr>
        <w:pStyle w:val="ListParagraph"/>
        <w:numPr>
          <w:ilvl w:val="0"/>
          <w:numId w:val="37"/>
        </w:numPr>
        <w:spacing w:line="240" w:lineRule="auto"/>
        <w:contextualSpacing/>
        <w:jc w:val="both"/>
        <w:rPr>
          <w:rFonts w:asciiTheme="minorHAnsi" w:eastAsiaTheme="minorEastAsia" w:hAnsiTheme="minorHAnsi" w:cstheme="minorBidi"/>
          <w:sz w:val="24"/>
          <w:szCs w:val="24"/>
        </w:rPr>
      </w:pPr>
      <w:r w:rsidRPr="0BC865B6">
        <w:rPr>
          <w:rFonts w:asciiTheme="minorHAnsi" w:eastAsiaTheme="minorEastAsia" w:hAnsiTheme="minorHAnsi" w:cstheme="minorBidi"/>
          <w:sz w:val="24"/>
          <w:szCs w:val="24"/>
        </w:rPr>
        <w:t xml:space="preserve">Initiate a rolling list of </w:t>
      </w:r>
      <w:r w:rsidR="00DF1AAD">
        <w:rPr>
          <w:rFonts w:asciiTheme="minorHAnsi" w:eastAsiaTheme="minorEastAsia" w:hAnsiTheme="minorHAnsi" w:cstheme="minorBidi"/>
          <w:sz w:val="24"/>
          <w:szCs w:val="24"/>
        </w:rPr>
        <w:t xml:space="preserve">country vignettes </w:t>
      </w:r>
      <w:r w:rsidRPr="0BC865B6">
        <w:rPr>
          <w:rFonts w:asciiTheme="minorHAnsi" w:eastAsiaTheme="minorEastAsia" w:hAnsiTheme="minorHAnsi" w:cstheme="minorBidi"/>
          <w:sz w:val="24"/>
          <w:szCs w:val="24"/>
        </w:rPr>
        <w:t>with indicative titles, authors and timeline</w:t>
      </w:r>
      <w:r w:rsidR="00216CE9" w:rsidRPr="0BC865B6">
        <w:rPr>
          <w:rFonts w:asciiTheme="minorHAnsi" w:eastAsiaTheme="minorEastAsia" w:hAnsiTheme="minorHAnsi" w:cstheme="minorBidi"/>
          <w:sz w:val="24"/>
          <w:szCs w:val="24"/>
        </w:rPr>
        <w:t xml:space="preserve"> identified</w:t>
      </w:r>
      <w:r w:rsidRPr="0BC865B6">
        <w:rPr>
          <w:rFonts w:asciiTheme="minorHAnsi" w:eastAsiaTheme="minorEastAsia" w:hAnsiTheme="minorHAnsi" w:cstheme="minorBidi"/>
          <w:sz w:val="24"/>
          <w:szCs w:val="24"/>
        </w:rPr>
        <w:t xml:space="preserve">; </w:t>
      </w:r>
    </w:p>
    <w:p w14:paraId="3E2E9DFF" w14:textId="12902D58" w:rsidR="006D0E60" w:rsidRPr="00C9411A" w:rsidRDefault="17EBAD91" w:rsidP="0BC865B6">
      <w:pPr>
        <w:pStyle w:val="ListParagraph"/>
        <w:numPr>
          <w:ilvl w:val="0"/>
          <w:numId w:val="37"/>
        </w:numPr>
        <w:spacing w:line="240" w:lineRule="auto"/>
        <w:contextualSpacing/>
        <w:jc w:val="both"/>
        <w:rPr>
          <w:rFonts w:asciiTheme="minorHAnsi" w:eastAsiaTheme="minorEastAsia" w:hAnsiTheme="minorHAnsi" w:cstheme="minorBidi"/>
          <w:sz w:val="24"/>
          <w:szCs w:val="24"/>
        </w:rPr>
      </w:pPr>
      <w:r w:rsidRPr="0BC865B6">
        <w:rPr>
          <w:rFonts w:asciiTheme="minorHAnsi" w:eastAsiaTheme="minorEastAsia" w:hAnsiTheme="minorHAnsi" w:cstheme="minorBidi"/>
          <w:sz w:val="24"/>
          <w:szCs w:val="24"/>
        </w:rPr>
        <w:t>E</w:t>
      </w:r>
      <w:r w:rsidR="00EB27A1" w:rsidRPr="0BC865B6">
        <w:rPr>
          <w:rFonts w:asciiTheme="minorHAnsi" w:eastAsiaTheme="minorEastAsia" w:hAnsiTheme="minorHAnsi" w:cstheme="minorBidi"/>
          <w:sz w:val="24"/>
          <w:szCs w:val="24"/>
        </w:rPr>
        <w:t>stablish and c</w:t>
      </w:r>
      <w:r w:rsidR="006D0E60" w:rsidRPr="0BC865B6">
        <w:rPr>
          <w:rFonts w:asciiTheme="minorHAnsi" w:eastAsiaTheme="minorEastAsia" w:hAnsiTheme="minorHAnsi" w:cstheme="minorBidi"/>
          <w:sz w:val="24"/>
          <w:szCs w:val="24"/>
        </w:rPr>
        <w:t xml:space="preserve">onvene </w:t>
      </w:r>
      <w:r w:rsidR="7A6F3659" w:rsidRPr="0BC865B6">
        <w:rPr>
          <w:rFonts w:asciiTheme="minorHAnsi" w:eastAsiaTheme="minorEastAsia" w:hAnsiTheme="minorHAnsi" w:cstheme="minorBidi"/>
          <w:sz w:val="24"/>
          <w:szCs w:val="24"/>
        </w:rPr>
        <w:t>a</w:t>
      </w:r>
      <w:r w:rsidR="1108D8BD" w:rsidRPr="0BC865B6">
        <w:rPr>
          <w:rFonts w:asciiTheme="minorHAnsi" w:eastAsiaTheme="minorEastAsia" w:hAnsiTheme="minorHAnsi" w:cstheme="minorBidi"/>
          <w:sz w:val="24"/>
          <w:szCs w:val="24"/>
        </w:rPr>
        <w:t xml:space="preserve"> </w:t>
      </w:r>
      <w:r w:rsidR="006D0E60" w:rsidRPr="0BC865B6">
        <w:rPr>
          <w:rFonts w:asciiTheme="minorHAnsi" w:eastAsiaTheme="minorEastAsia" w:hAnsiTheme="minorHAnsi" w:cstheme="minorBidi"/>
          <w:sz w:val="24"/>
          <w:szCs w:val="24"/>
        </w:rPr>
        <w:t xml:space="preserve">review </w:t>
      </w:r>
      <w:r w:rsidR="6E6A27EE" w:rsidRPr="0BC865B6">
        <w:rPr>
          <w:rFonts w:asciiTheme="minorHAnsi" w:eastAsiaTheme="minorEastAsia" w:hAnsiTheme="minorHAnsi" w:cstheme="minorBidi"/>
          <w:sz w:val="24"/>
          <w:szCs w:val="24"/>
        </w:rPr>
        <w:t>process</w:t>
      </w:r>
      <w:r w:rsidR="00C353BA">
        <w:rPr>
          <w:rFonts w:asciiTheme="minorHAnsi" w:eastAsiaTheme="minorEastAsia" w:hAnsiTheme="minorHAnsi" w:cstheme="minorBidi"/>
          <w:sz w:val="24"/>
          <w:szCs w:val="24"/>
        </w:rPr>
        <w:t>;</w:t>
      </w:r>
      <w:r w:rsidR="6E6A27EE" w:rsidRPr="0BC865B6">
        <w:rPr>
          <w:rFonts w:asciiTheme="minorHAnsi" w:eastAsiaTheme="minorEastAsia" w:hAnsiTheme="minorHAnsi" w:cstheme="minorBidi"/>
          <w:sz w:val="24"/>
          <w:szCs w:val="24"/>
        </w:rPr>
        <w:t xml:space="preserve"> </w:t>
      </w:r>
    </w:p>
    <w:p w14:paraId="3B6D9C5B" w14:textId="402843CA" w:rsidR="00B119E2" w:rsidRPr="00C9411A" w:rsidRDefault="039B6EE8" w:rsidP="0BC865B6">
      <w:pPr>
        <w:pStyle w:val="ListParagraph"/>
        <w:numPr>
          <w:ilvl w:val="0"/>
          <w:numId w:val="37"/>
        </w:numPr>
        <w:spacing w:line="240" w:lineRule="auto"/>
        <w:contextualSpacing/>
        <w:jc w:val="both"/>
        <w:rPr>
          <w:rFonts w:asciiTheme="minorHAnsi" w:eastAsiaTheme="minorEastAsia" w:hAnsiTheme="minorHAnsi" w:cstheme="minorBidi"/>
          <w:sz w:val="24"/>
          <w:szCs w:val="24"/>
        </w:rPr>
      </w:pPr>
      <w:r w:rsidRPr="0BC865B6">
        <w:rPr>
          <w:rFonts w:asciiTheme="minorHAnsi" w:eastAsiaTheme="minorEastAsia" w:hAnsiTheme="minorHAnsi" w:cstheme="minorBidi"/>
          <w:sz w:val="24"/>
          <w:szCs w:val="24"/>
        </w:rPr>
        <w:t xml:space="preserve">Manage the brief development process (commission, support, iterate on drafts, </w:t>
      </w:r>
      <w:r w:rsidR="00007253" w:rsidRPr="0BC865B6">
        <w:rPr>
          <w:rFonts w:asciiTheme="minorHAnsi" w:eastAsiaTheme="minorEastAsia" w:hAnsiTheme="minorHAnsi" w:cstheme="minorBidi"/>
          <w:sz w:val="24"/>
          <w:szCs w:val="24"/>
        </w:rPr>
        <w:t>and edit</w:t>
      </w:r>
      <w:r w:rsidR="1C538C30" w:rsidRPr="0BC865B6">
        <w:rPr>
          <w:rFonts w:asciiTheme="minorHAnsi" w:eastAsiaTheme="minorEastAsia" w:hAnsiTheme="minorHAnsi" w:cstheme="minorBidi"/>
          <w:sz w:val="24"/>
          <w:szCs w:val="24"/>
        </w:rPr>
        <w:t>)</w:t>
      </w:r>
      <w:r w:rsidR="00C353BA">
        <w:rPr>
          <w:rFonts w:asciiTheme="minorHAnsi" w:eastAsiaTheme="minorEastAsia" w:hAnsiTheme="minorHAnsi" w:cstheme="minorBidi"/>
          <w:sz w:val="24"/>
          <w:szCs w:val="24"/>
        </w:rPr>
        <w:t>;</w:t>
      </w:r>
      <w:r w:rsidR="00007253" w:rsidRPr="0BC865B6">
        <w:rPr>
          <w:rFonts w:asciiTheme="minorHAnsi" w:eastAsiaTheme="minorEastAsia" w:hAnsiTheme="minorHAnsi" w:cstheme="minorBidi"/>
          <w:sz w:val="24"/>
          <w:szCs w:val="24"/>
        </w:rPr>
        <w:t xml:space="preserve"> </w:t>
      </w:r>
    </w:p>
    <w:p w14:paraId="44059D30" w14:textId="63BD6669" w:rsidR="00C25E89" w:rsidRPr="00C25E89" w:rsidRDefault="006D0E60" w:rsidP="00C25E89">
      <w:pPr>
        <w:pStyle w:val="ListParagraph"/>
        <w:numPr>
          <w:ilvl w:val="0"/>
          <w:numId w:val="37"/>
        </w:numPr>
        <w:spacing w:line="240" w:lineRule="auto"/>
        <w:contextualSpacing/>
        <w:jc w:val="both"/>
        <w:rPr>
          <w:rFonts w:asciiTheme="minorHAnsi" w:eastAsiaTheme="minorEastAsia" w:hAnsiTheme="minorHAnsi" w:cstheme="minorBidi"/>
          <w:sz w:val="24"/>
          <w:szCs w:val="24"/>
        </w:rPr>
      </w:pPr>
      <w:r w:rsidRPr="00C25E89">
        <w:rPr>
          <w:rFonts w:asciiTheme="minorHAnsi" w:eastAsiaTheme="minorEastAsia" w:hAnsiTheme="minorHAnsi" w:cstheme="minorBidi"/>
          <w:sz w:val="24"/>
          <w:szCs w:val="24"/>
        </w:rPr>
        <w:t>Manage the publication process of brief</w:t>
      </w:r>
      <w:r w:rsidR="00FB6C21" w:rsidRPr="00C25E89">
        <w:rPr>
          <w:rFonts w:asciiTheme="minorHAnsi" w:eastAsiaTheme="minorEastAsia" w:hAnsiTheme="minorHAnsi" w:cstheme="minorBidi"/>
          <w:sz w:val="24"/>
          <w:szCs w:val="24"/>
        </w:rPr>
        <w:t>s</w:t>
      </w:r>
      <w:r w:rsidR="00C353BA">
        <w:rPr>
          <w:rFonts w:asciiTheme="minorHAnsi" w:eastAsiaTheme="minorEastAsia" w:hAnsiTheme="minorHAnsi" w:cstheme="minorBidi"/>
          <w:sz w:val="24"/>
          <w:szCs w:val="24"/>
        </w:rPr>
        <w:t>;</w:t>
      </w:r>
    </w:p>
    <w:p w14:paraId="46BA8EFF" w14:textId="740EB5AA" w:rsidR="00C25E89" w:rsidRPr="00C25E89" w:rsidRDefault="00C25E89" w:rsidP="00C25E89">
      <w:pPr>
        <w:pStyle w:val="ListParagraph"/>
        <w:numPr>
          <w:ilvl w:val="0"/>
          <w:numId w:val="37"/>
        </w:numPr>
        <w:spacing w:line="240" w:lineRule="auto"/>
        <w:contextualSpacing/>
        <w:jc w:val="both"/>
        <w:rPr>
          <w:rFonts w:asciiTheme="minorHAnsi" w:eastAsiaTheme="minorEastAsia" w:hAnsiTheme="minorHAnsi" w:cstheme="minorBidi"/>
          <w:sz w:val="24"/>
          <w:szCs w:val="24"/>
        </w:rPr>
      </w:pPr>
      <w:r w:rsidRPr="00C25E89">
        <w:rPr>
          <w:rFonts w:asciiTheme="minorHAnsi" w:eastAsiaTheme="minorEastAsia" w:hAnsiTheme="minorHAnsi" w:cstheme="minorBidi"/>
          <w:sz w:val="24"/>
          <w:szCs w:val="24"/>
        </w:rPr>
        <w:lastRenderedPageBreak/>
        <w:t>Translation of</w:t>
      </w:r>
      <w:r w:rsidR="00606281">
        <w:rPr>
          <w:rFonts w:asciiTheme="minorHAnsi" w:eastAsiaTheme="minorEastAsia" w:hAnsiTheme="minorHAnsi" w:cstheme="minorBidi"/>
          <w:sz w:val="24"/>
          <w:szCs w:val="24"/>
        </w:rPr>
        <w:t xml:space="preserve"> the</w:t>
      </w:r>
      <w:r w:rsidRPr="00C25E89">
        <w:rPr>
          <w:rFonts w:asciiTheme="minorHAnsi" w:eastAsiaTheme="minorEastAsia" w:hAnsiTheme="minorHAnsi" w:cstheme="minorBidi"/>
          <w:sz w:val="24"/>
          <w:szCs w:val="24"/>
        </w:rPr>
        <w:t xml:space="preserve"> vignettes into communications products</w:t>
      </w:r>
      <w:r w:rsidR="00C353BA">
        <w:rPr>
          <w:rFonts w:asciiTheme="minorHAnsi" w:eastAsiaTheme="minorEastAsia" w:hAnsiTheme="minorHAnsi" w:cstheme="minorBidi"/>
          <w:sz w:val="24"/>
          <w:szCs w:val="24"/>
        </w:rPr>
        <w:t>;</w:t>
      </w:r>
      <w:r w:rsidRPr="00C25E89">
        <w:rPr>
          <w:rFonts w:asciiTheme="minorHAnsi" w:eastAsiaTheme="minorEastAsia" w:hAnsiTheme="minorHAnsi" w:cstheme="minorBidi"/>
          <w:sz w:val="24"/>
          <w:szCs w:val="24"/>
        </w:rPr>
        <w:t xml:space="preserve"> </w:t>
      </w:r>
    </w:p>
    <w:p w14:paraId="7E0C9C5B" w14:textId="735C2DB2" w:rsidR="00C25E89" w:rsidRPr="00C25E89" w:rsidRDefault="00C25E89" w:rsidP="00C25E89">
      <w:pPr>
        <w:pStyle w:val="ListParagraph"/>
        <w:numPr>
          <w:ilvl w:val="0"/>
          <w:numId w:val="37"/>
        </w:numPr>
        <w:spacing w:line="240" w:lineRule="auto"/>
        <w:contextualSpacing/>
        <w:jc w:val="both"/>
        <w:rPr>
          <w:rFonts w:asciiTheme="minorHAnsi" w:eastAsiaTheme="minorEastAsia" w:hAnsiTheme="minorHAnsi" w:cstheme="minorBidi"/>
          <w:sz w:val="24"/>
          <w:szCs w:val="24"/>
        </w:rPr>
      </w:pPr>
      <w:r w:rsidRPr="00C25E89">
        <w:rPr>
          <w:rFonts w:asciiTheme="minorHAnsi" w:eastAsiaTheme="minorEastAsia" w:hAnsiTheme="minorHAnsi" w:cstheme="minorBidi"/>
          <w:sz w:val="24"/>
          <w:szCs w:val="24"/>
        </w:rPr>
        <w:t>Translation of the vignettes into posters for RC</w:t>
      </w:r>
      <w:r w:rsidR="00C353BA">
        <w:rPr>
          <w:rFonts w:asciiTheme="minorHAnsi" w:eastAsiaTheme="minorEastAsia" w:hAnsiTheme="minorHAnsi" w:cstheme="minorBidi"/>
          <w:sz w:val="24"/>
          <w:szCs w:val="24"/>
        </w:rPr>
        <w:t>.</w:t>
      </w:r>
      <w:r w:rsidRPr="00C25E89">
        <w:rPr>
          <w:rFonts w:asciiTheme="minorHAnsi" w:eastAsiaTheme="minorEastAsia" w:hAnsiTheme="minorHAnsi" w:cstheme="minorBidi"/>
          <w:sz w:val="24"/>
          <w:szCs w:val="24"/>
        </w:rPr>
        <w:t xml:space="preserve"> </w:t>
      </w:r>
    </w:p>
    <w:p w14:paraId="7A18C87D" w14:textId="77777777" w:rsidR="00C25E89" w:rsidRPr="00C9411A" w:rsidRDefault="00C25E89" w:rsidP="00C25E89">
      <w:pPr>
        <w:pStyle w:val="ListParagraph"/>
        <w:spacing w:line="240" w:lineRule="auto"/>
        <w:contextualSpacing/>
        <w:jc w:val="both"/>
        <w:rPr>
          <w:rFonts w:asciiTheme="minorHAnsi" w:eastAsiaTheme="minorEastAsia" w:hAnsiTheme="minorHAnsi" w:cstheme="minorBidi"/>
          <w:sz w:val="24"/>
          <w:szCs w:val="24"/>
        </w:rPr>
      </w:pPr>
    </w:p>
    <w:p w14:paraId="23F130F6" w14:textId="57FEF1ED" w:rsidR="00831501" w:rsidRPr="00D32807" w:rsidRDefault="008C6312" w:rsidP="00C64AD3">
      <w:pPr>
        <w:pStyle w:val="Heading2"/>
      </w:pPr>
      <w:r w:rsidRPr="00D32807">
        <w:t>V</w:t>
      </w:r>
      <w:r w:rsidR="001856AA" w:rsidRPr="00D32807">
        <w:t>II</w:t>
      </w:r>
      <w:r w:rsidR="00D32807" w:rsidRPr="00D32807">
        <w:t>.</w:t>
      </w:r>
      <w:r w:rsidRPr="00D32807">
        <w:t xml:space="preserve"> </w:t>
      </w:r>
      <w:r w:rsidR="00831501" w:rsidRPr="00D32807">
        <w:t>Timeline</w:t>
      </w:r>
    </w:p>
    <w:p w14:paraId="0DA6FF32" w14:textId="673D20F3" w:rsidR="00C353BA" w:rsidRDefault="00C353BA">
      <w:pPr>
        <w:suppressAutoHyphens w:val="0"/>
        <w:autoSpaceDN/>
        <w:spacing w:line="259" w:lineRule="auto"/>
        <w:textAlignment w:val="auto"/>
        <w:rPr>
          <w:rFonts w:asciiTheme="minorHAnsi" w:eastAsiaTheme="minorEastAsia" w:hAnsiTheme="minorHAnsi" w:cstheme="minorBidi"/>
          <w:sz w:val="24"/>
          <w:szCs w:val="24"/>
        </w:rPr>
      </w:pPr>
      <w:r w:rsidRPr="00C353BA">
        <w:rPr>
          <w:rFonts w:asciiTheme="minorHAnsi" w:eastAsiaTheme="minorEastAsia" w:hAnsiTheme="minorHAnsi" w:cstheme="minorBidi"/>
          <w:sz w:val="24"/>
          <w:szCs w:val="24"/>
        </w:rPr>
        <w:t>The entire process's estimated time for one brief is 10 weeks (from identifying country example, agreeing with country, identifying and contracting authors, brief development process, publication, etc.). The briefs will be prepared in 3 batches 4 briefs in each with work initiated one week staggering for each batch</w:t>
      </w:r>
      <w:r w:rsidR="005070CC" w:rsidRPr="005070CC">
        <w:rPr>
          <w:rFonts w:asciiTheme="minorHAnsi" w:eastAsiaTheme="minorEastAsia" w:hAnsiTheme="minorHAnsi" w:cstheme="minorBidi"/>
          <w:sz w:val="24"/>
          <w:szCs w:val="24"/>
        </w:rPr>
        <w:t>.</w:t>
      </w:r>
      <w:r w:rsidR="005070CC">
        <w:rPr>
          <w:rFonts w:asciiTheme="minorHAnsi" w:eastAsiaTheme="minorEastAsia" w:hAnsiTheme="minorHAnsi" w:cstheme="minorBidi"/>
          <w:sz w:val="24"/>
          <w:szCs w:val="24"/>
        </w:rPr>
        <w:t xml:space="preserve"> </w:t>
      </w:r>
    </w:p>
    <w:p w14:paraId="4F4D80CA" w14:textId="2C4A7E0B" w:rsidR="00C353BA" w:rsidRPr="00C353BA" w:rsidRDefault="005065E2" w:rsidP="00C353BA">
      <w:pPr>
        <w:pStyle w:val="ListParagraph"/>
        <w:numPr>
          <w:ilvl w:val="0"/>
          <w:numId w:val="44"/>
        </w:numPr>
        <w:suppressAutoHyphens w:val="0"/>
        <w:autoSpaceDN/>
        <w:spacing w:line="259" w:lineRule="auto"/>
        <w:textAlignment w:val="auto"/>
        <w:rPr>
          <w:rFonts w:asciiTheme="minorHAnsi" w:eastAsiaTheme="minorEastAsia" w:hAnsiTheme="minorHAnsi" w:cstheme="minorBidi"/>
          <w:sz w:val="24"/>
          <w:szCs w:val="24"/>
        </w:rPr>
      </w:pPr>
      <w:r w:rsidRPr="00C353BA">
        <w:rPr>
          <w:rFonts w:asciiTheme="minorHAnsi" w:eastAsiaTheme="minorEastAsia" w:hAnsiTheme="minorHAnsi" w:cstheme="minorBidi"/>
          <w:sz w:val="24"/>
          <w:szCs w:val="24"/>
        </w:rPr>
        <w:t xml:space="preserve">The first batch </w:t>
      </w:r>
      <w:r w:rsidR="00C353BA">
        <w:rPr>
          <w:rFonts w:asciiTheme="minorHAnsi" w:eastAsiaTheme="minorEastAsia" w:hAnsiTheme="minorHAnsi" w:cstheme="minorBidi"/>
          <w:sz w:val="24"/>
          <w:szCs w:val="24"/>
        </w:rPr>
        <w:t xml:space="preserve">- </w:t>
      </w:r>
      <w:r w:rsidRPr="00C353BA">
        <w:rPr>
          <w:rFonts w:asciiTheme="minorHAnsi" w:eastAsiaTheme="minorEastAsia" w:hAnsiTheme="minorHAnsi" w:cstheme="minorBidi"/>
          <w:sz w:val="24"/>
          <w:szCs w:val="24"/>
        </w:rPr>
        <w:t xml:space="preserve">the third week of January </w:t>
      </w:r>
      <w:r w:rsidR="00C353BA">
        <w:rPr>
          <w:rFonts w:asciiTheme="minorHAnsi" w:eastAsiaTheme="minorEastAsia" w:hAnsiTheme="minorHAnsi" w:cstheme="minorBidi"/>
          <w:sz w:val="24"/>
          <w:szCs w:val="24"/>
        </w:rPr>
        <w:t>-</w:t>
      </w:r>
      <w:r w:rsidRPr="00C353BA">
        <w:rPr>
          <w:rFonts w:asciiTheme="minorHAnsi" w:eastAsiaTheme="minorEastAsia" w:hAnsiTheme="minorHAnsi" w:cstheme="minorBidi"/>
          <w:sz w:val="24"/>
          <w:szCs w:val="24"/>
        </w:rPr>
        <w:t xml:space="preserve"> </w:t>
      </w:r>
      <w:r w:rsidR="00C353BA" w:rsidRPr="00C353BA">
        <w:rPr>
          <w:rFonts w:asciiTheme="minorHAnsi" w:eastAsiaTheme="minorEastAsia" w:hAnsiTheme="minorHAnsi" w:cstheme="minorBidi"/>
          <w:sz w:val="24"/>
          <w:szCs w:val="24"/>
        </w:rPr>
        <w:t>the fourth week of March</w:t>
      </w:r>
      <w:r w:rsidRPr="00C353BA">
        <w:rPr>
          <w:rFonts w:asciiTheme="minorHAnsi" w:eastAsiaTheme="minorEastAsia" w:hAnsiTheme="minorHAnsi" w:cstheme="minorBidi"/>
          <w:sz w:val="24"/>
          <w:szCs w:val="24"/>
        </w:rPr>
        <w:t xml:space="preserve">. </w:t>
      </w:r>
    </w:p>
    <w:p w14:paraId="5E5F4C10" w14:textId="47F1E96C" w:rsidR="00C353BA" w:rsidRPr="00C353BA" w:rsidRDefault="005065E2" w:rsidP="00C353BA">
      <w:pPr>
        <w:pStyle w:val="ListParagraph"/>
        <w:numPr>
          <w:ilvl w:val="0"/>
          <w:numId w:val="44"/>
        </w:numPr>
        <w:suppressAutoHyphens w:val="0"/>
        <w:autoSpaceDN/>
        <w:spacing w:line="259" w:lineRule="auto"/>
        <w:textAlignment w:val="auto"/>
        <w:rPr>
          <w:rFonts w:asciiTheme="minorHAnsi" w:eastAsiaTheme="minorEastAsia" w:hAnsiTheme="minorHAnsi" w:cstheme="minorBidi"/>
          <w:sz w:val="24"/>
          <w:szCs w:val="24"/>
        </w:rPr>
      </w:pPr>
      <w:r w:rsidRPr="00C353BA">
        <w:rPr>
          <w:rFonts w:asciiTheme="minorHAnsi" w:eastAsiaTheme="minorEastAsia" w:hAnsiTheme="minorHAnsi" w:cstheme="minorBidi"/>
          <w:sz w:val="24"/>
          <w:szCs w:val="24"/>
        </w:rPr>
        <w:t xml:space="preserve">The second batch - the </w:t>
      </w:r>
      <w:r w:rsidR="00C353BA">
        <w:rPr>
          <w:rFonts w:asciiTheme="minorHAnsi" w:eastAsiaTheme="minorEastAsia" w:hAnsiTheme="minorHAnsi" w:cstheme="minorBidi"/>
          <w:sz w:val="24"/>
          <w:szCs w:val="24"/>
        </w:rPr>
        <w:t xml:space="preserve">fourth </w:t>
      </w:r>
      <w:r w:rsidRPr="00C353BA">
        <w:rPr>
          <w:rFonts w:asciiTheme="minorHAnsi" w:eastAsiaTheme="minorEastAsia" w:hAnsiTheme="minorHAnsi" w:cstheme="minorBidi"/>
          <w:sz w:val="24"/>
          <w:szCs w:val="24"/>
        </w:rPr>
        <w:t>of January –</w:t>
      </w:r>
      <w:r w:rsidR="005070CC" w:rsidRPr="00C353BA">
        <w:rPr>
          <w:rFonts w:asciiTheme="minorHAnsi" w:eastAsiaTheme="minorEastAsia" w:hAnsiTheme="minorHAnsi" w:cstheme="minorBidi"/>
          <w:sz w:val="24"/>
          <w:szCs w:val="24"/>
        </w:rPr>
        <w:t xml:space="preserve"> </w:t>
      </w:r>
      <w:r w:rsidRPr="00C353BA">
        <w:rPr>
          <w:rFonts w:asciiTheme="minorHAnsi" w:eastAsiaTheme="minorEastAsia" w:hAnsiTheme="minorHAnsi" w:cstheme="minorBidi"/>
          <w:sz w:val="24"/>
          <w:szCs w:val="24"/>
        </w:rPr>
        <w:t>the f</w:t>
      </w:r>
      <w:r w:rsidR="00C353BA">
        <w:rPr>
          <w:rFonts w:asciiTheme="minorHAnsi" w:eastAsiaTheme="minorEastAsia" w:hAnsiTheme="minorHAnsi" w:cstheme="minorBidi"/>
          <w:sz w:val="24"/>
          <w:szCs w:val="24"/>
        </w:rPr>
        <w:t xml:space="preserve">ifth </w:t>
      </w:r>
      <w:r w:rsidRPr="00C353BA">
        <w:rPr>
          <w:rFonts w:asciiTheme="minorHAnsi" w:eastAsiaTheme="minorEastAsia" w:hAnsiTheme="minorHAnsi" w:cstheme="minorBidi"/>
          <w:sz w:val="24"/>
          <w:szCs w:val="24"/>
        </w:rPr>
        <w:t xml:space="preserve">week of March. </w:t>
      </w:r>
    </w:p>
    <w:p w14:paraId="5C34991D" w14:textId="682E93E5" w:rsidR="00C353BA" w:rsidRPr="00C353BA" w:rsidRDefault="005065E2" w:rsidP="00C353BA">
      <w:pPr>
        <w:pStyle w:val="ListParagraph"/>
        <w:numPr>
          <w:ilvl w:val="0"/>
          <w:numId w:val="44"/>
        </w:numPr>
        <w:suppressAutoHyphens w:val="0"/>
        <w:autoSpaceDN/>
        <w:spacing w:line="259" w:lineRule="auto"/>
        <w:textAlignment w:val="auto"/>
        <w:rPr>
          <w:rFonts w:asciiTheme="minorHAnsi" w:eastAsiaTheme="minorEastAsia" w:hAnsiTheme="minorHAnsi" w:cstheme="minorBidi"/>
          <w:sz w:val="24"/>
          <w:szCs w:val="24"/>
        </w:rPr>
      </w:pPr>
      <w:r w:rsidRPr="00C353BA">
        <w:rPr>
          <w:rFonts w:asciiTheme="minorHAnsi" w:eastAsiaTheme="minorEastAsia" w:hAnsiTheme="minorHAnsi" w:cstheme="minorBidi"/>
          <w:sz w:val="24"/>
          <w:szCs w:val="24"/>
        </w:rPr>
        <w:t>The third batch - the f</w:t>
      </w:r>
      <w:r w:rsidR="00C353BA">
        <w:rPr>
          <w:rFonts w:asciiTheme="minorHAnsi" w:eastAsiaTheme="minorEastAsia" w:hAnsiTheme="minorHAnsi" w:cstheme="minorBidi"/>
          <w:sz w:val="24"/>
          <w:szCs w:val="24"/>
        </w:rPr>
        <w:t xml:space="preserve">irst week of February </w:t>
      </w:r>
      <w:r w:rsidRPr="00C353BA">
        <w:rPr>
          <w:rFonts w:asciiTheme="minorHAnsi" w:eastAsiaTheme="minorEastAsia" w:hAnsiTheme="minorHAnsi" w:cstheme="minorBidi"/>
          <w:sz w:val="24"/>
          <w:szCs w:val="24"/>
        </w:rPr>
        <w:t xml:space="preserve">- the </w:t>
      </w:r>
      <w:r w:rsidR="00C353BA">
        <w:rPr>
          <w:rFonts w:asciiTheme="minorHAnsi" w:eastAsiaTheme="minorEastAsia" w:hAnsiTheme="minorHAnsi" w:cstheme="minorBidi"/>
          <w:sz w:val="24"/>
          <w:szCs w:val="24"/>
        </w:rPr>
        <w:t>first week of April</w:t>
      </w:r>
      <w:r w:rsidR="005070CC" w:rsidRPr="00C353BA">
        <w:rPr>
          <w:rFonts w:asciiTheme="minorHAnsi" w:eastAsiaTheme="minorEastAsia" w:hAnsiTheme="minorHAnsi" w:cstheme="minorBidi"/>
          <w:sz w:val="24"/>
          <w:szCs w:val="24"/>
        </w:rPr>
        <w:t>.</w:t>
      </w:r>
    </w:p>
    <w:p w14:paraId="27A165A2" w14:textId="4D330EAD" w:rsidR="00577022" w:rsidRPr="00577022" w:rsidRDefault="00C25E89" w:rsidP="00AF5539">
      <w:pPr>
        <w:suppressAutoHyphens w:val="0"/>
        <w:autoSpaceDN/>
        <w:spacing w:line="259" w:lineRule="auto"/>
        <w:textAlignment w:val="auto"/>
      </w:pPr>
      <w:r>
        <w:rPr>
          <w:rFonts w:asciiTheme="minorHAnsi" w:eastAsiaTheme="minorEastAsia" w:hAnsiTheme="minorHAnsi" w:cstheme="minorBidi"/>
          <w:sz w:val="24"/>
          <w:szCs w:val="24"/>
        </w:rPr>
        <w:t xml:space="preserve"> </w:t>
      </w:r>
      <w:r w:rsidR="00C353BA">
        <w:rPr>
          <w:rFonts w:asciiTheme="minorHAnsi" w:eastAsiaTheme="minorEastAsia" w:hAnsiTheme="minorHAnsi" w:cstheme="minorBidi"/>
          <w:sz w:val="24"/>
          <w:szCs w:val="24"/>
        </w:rPr>
        <w:t xml:space="preserve">Following that, country </w:t>
      </w:r>
      <w:r>
        <w:rPr>
          <w:rFonts w:asciiTheme="minorHAnsi" w:eastAsiaTheme="minorEastAsia" w:hAnsiTheme="minorHAnsi" w:cstheme="minorBidi"/>
          <w:sz w:val="24"/>
          <w:szCs w:val="24"/>
        </w:rPr>
        <w:t xml:space="preserve">vignettes will be translated into communication products and posters. </w:t>
      </w:r>
    </w:p>
    <w:sectPr w:rsidR="00577022" w:rsidRPr="00577022" w:rsidSect="008C5289">
      <w:pgSz w:w="12240" w:h="15840"/>
      <w:pgMar w:top="1440"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31EC1A9" w16cex:dateUtc="2020-10-12T07: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662"/>
    <w:multiLevelType w:val="hybridMultilevel"/>
    <w:tmpl w:val="7640F43C"/>
    <w:lvl w:ilvl="0" w:tplc="BBC05F1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9088B"/>
    <w:multiLevelType w:val="hybridMultilevel"/>
    <w:tmpl w:val="CDAE3D1C"/>
    <w:lvl w:ilvl="0" w:tplc="C11E3428">
      <w:start w:val="1"/>
      <w:numFmt w:val="bullet"/>
      <w:lvlText w:val=""/>
      <w:lvlJc w:val="left"/>
      <w:pPr>
        <w:ind w:left="720" w:hanging="360"/>
      </w:pPr>
      <w:rPr>
        <w:rFonts w:ascii="Symbol" w:hAnsi="Symbol" w:hint="default"/>
      </w:rPr>
    </w:lvl>
    <w:lvl w:ilvl="1" w:tplc="54D000D0">
      <w:start w:val="1"/>
      <w:numFmt w:val="bullet"/>
      <w:lvlText w:val="o"/>
      <w:lvlJc w:val="left"/>
      <w:pPr>
        <w:ind w:left="1440" w:hanging="360"/>
      </w:pPr>
      <w:rPr>
        <w:rFonts w:ascii="Courier New" w:hAnsi="Courier New" w:hint="default"/>
      </w:rPr>
    </w:lvl>
    <w:lvl w:ilvl="2" w:tplc="9DE6EA5C">
      <w:start w:val="1"/>
      <w:numFmt w:val="bullet"/>
      <w:lvlText w:val=""/>
      <w:lvlJc w:val="left"/>
      <w:pPr>
        <w:ind w:left="2160" w:hanging="360"/>
      </w:pPr>
      <w:rPr>
        <w:rFonts w:ascii="Wingdings" w:hAnsi="Wingdings" w:hint="default"/>
      </w:rPr>
    </w:lvl>
    <w:lvl w:ilvl="3" w:tplc="935806BE">
      <w:start w:val="1"/>
      <w:numFmt w:val="bullet"/>
      <w:lvlText w:val=""/>
      <w:lvlJc w:val="left"/>
      <w:pPr>
        <w:ind w:left="2880" w:hanging="360"/>
      </w:pPr>
      <w:rPr>
        <w:rFonts w:ascii="Symbol" w:hAnsi="Symbol" w:hint="default"/>
      </w:rPr>
    </w:lvl>
    <w:lvl w:ilvl="4" w:tplc="EF6A5750">
      <w:start w:val="1"/>
      <w:numFmt w:val="bullet"/>
      <w:lvlText w:val="o"/>
      <w:lvlJc w:val="left"/>
      <w:pPr>
        <w:ind w:left="3600" w:hanging="360"/>
      </w:pPr>
      <w:rPr>
        <w:rFonts w:ascii="Courier New" w:hAnsi="Courier New" w:hint="default"/>
      </w:rPr>
    </w:lvl>
    <w:lvl w:ilvl="5" w:tplc="0876182C">
      <w:start w:val="1"/>
      <w:numFmt w:val="bullet"/>
      <w:lvlText w:val=""/>
      <w:lvlJc w:val="left"/>
      <w:pPr>
        <w:ind w:left="4320" w:hanging="360"/>
      </w:pPr>
      <w:rPr>
        <w:rFonts w:ascii="Wingdings" w:hAnsi="Wingdings" w:hint="default"/>
      </w:rPr>
    </w:lvl>
    <w:lvl w:ilvl="6" w:tplc="9CA4C630">
      <w:start w:val="1"/>
      <w:numFmt w:val="bullet"/>
      <w:lvlText w:val=""/>
      <w:lvlJc w:val="left"/>
      <w:pPr>
        <w:ind w:left="5040" w:hanging="360"/>
      </w:pPr>
      <w:rPr>
        <w:rFonts w:ascii="Symbol" w:hAnsi="Symbol" w:hint="default"/>
      </w:rPr>
    </w:lvl>
    <w:lvl w:ilvl="7" w:tplc="BD5AAA1A">
      <w:start w:val="1"/>
      <w:numFmt w:val="bullet"/>
      <w:lvlText w:val="o"/>
      <w:lvlJc w:val="left"/>
      <w:pPr>
        <w:ind w:left="5760" w:hanging="360"/>
      </w:pPr>
      <w:rPr>
        <w:rFonts w:ascii="Courier New" w:hAnsi="Courier New" w:hint="default"/>
      </w:rPr>
    </w:lvl>
    <w:lvl w:ilvl="8" w:tplc="300E0A6C">
      <w:start w:val="1"/>
      <w:numFmt w:val="bullet"/>
      <w:lvlText w:val=""/>
      <w:lvlJc w:val="left"/>
      <w:pPr>
        <w:ind w:left="6480" w:hanging="360"/>
      </w:pPr>
      <w:rPr>
        <w:rFonts w:ascii="Wingdings" w:hAnsi="Wingdings" w:hint="default"/>
      </w:rPr>
    </w:lvl>
  </w:abstractNum>
  <w:abstractNum w:abstractNumId="2" w15:restartNumberingAfterBreak="0">
    <w:nsid w:val="045A15A4"/>
    <w:multiLevelType w:val="hybridMultilevel"/>
    <w:tmpl w:val="C91CB8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906CC"/>
    <w:multiLevelType w:val="multilevel"/>
    <w:tmpl w:val="E83871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CCE6FCB"/>
    <w:multiLevelType w:val="hybridMultilevel"/>
    <w:tmpl w:val="FC76C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43AC7"/>
    <w:multiLevelType w:val="hybridMultilevel"/>
    <w:tmpl w:val="0CEE83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D562C"/>
    <w:multiLevelType w:val="hybridMultilevel"/>
    <w:tmpl w:val="AA60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913DB"/>
    <w:multiLevelType w:val="hybridMultilevel"/>
    <w:tmpl w:val="829E8824"/>
    <w:lvl w:ilvl="0" w:tplc="771AB034">
      <w:start w:val="1"/>
      <w:numFmt w:val="bullet"/>
      <w:lvlText w:val=""/>
      <w:lvlJc w:val="left"/>
      <w:pPr>
        <w:ind w:left="720" w:hanging="360"/>
      </w:pPr>
      <w:rPr>
        <w:rFonts w:ascii="Symbol" w:hAnsi="Symbol" w:hint="default"/>
      </w:rPr>
    </w:lvl>
    <w:lvl w:ilvl="1" w:tplc="2BCEDBA2" w:tentative="1">
      <w:start w:val="1"/>
      <w:numFmt w:val="bullet"/>
      <w:lvlText w:val="o"/>
      <w:lvlJc w:val="left"/>
      <w:pPr>
        <w:ind w:left="1440" w:hanging="360"/>
      </w:pPr>
      <w:rPr>
        <w:rFonts w:ascii="Courier New" w:hAnsi="Courier New" w:hint="default"/>
      </w:rPr>
    </w:lvl>
    <w:lvl w:ilvl="2" w:tplc="96328FEA" w:tentative="1">
      <w:start w:val="1"/>
      <w:numFmt w:val="bullet"/>
      <w:lvlText w:val=""/>
      <w:lvlJc w:val="left"/>
      <w:pPr>
        <w:ind w:left="2160" w:hanging="360"/>
      </w:pPr>
      <w:rPr>
        <w:rFonts w:ascii="Wingdings" w:hAnsi="Wingdings" w:hint="default"/>
      </w:rPr>
    </w:lvl>
    <w:lvl w:ilvl="3" w:tplc="91EA4AEE" w:tentative="1">
      <w:start w:val="1"/>
      <w:numFmt w:val="bullet"/>
      <w:lvlText w:val=""/>
      <w:lvlJc w:val="left"/>
      <w:pPr>
        <w:ind w:left="2880" w:hanging="360"/>
      </w:pPr>
      <w:rPr>
        <w:rFonts w:ascii="Symbol" w:hAnsi="Symbol" w:hint="default"/>
      </w:rPr>
    </w:lvl>
    <w:lvl w:ilvl="4" w:tplc="01BABC00" w:tentative="1">
      <w:start w:val="1"/>
      <w:numFmt w:val="bullet"/>
      <w:lvlText w:val="o"/>
      <w:lvlJc w:val="left"/>
      <w:pPr>
        <w:ind w:left="3600" w:hanging="360"/>
      </w:pPr>
      <w:rPr>
        <w:rFonts w:ascii="Courier New" w:hAnsi="Courier New" w:hint="default"/>
      </w:rPr>
    </w:lvl>
    <w:lvl w:ilvl="5" w:tplc="01ECF450" w:tentative="1">
      <w:start w:val="1"/>
      <w:numFmt w:val="bullet"/>
      <w:lvlText w:val=""/>
      <w:lvlJc w:val="left"/>
      <w:pPr>
        <w:ind w:left="4320" w:hanging="360"/>
      </w:pPr>
      <w:rPr>
        <w:rFonts w:ascii="Wingdings" w:hAnsi="Wingdings" w:hint="default"/>
      </w:rPr>
    </w:lvl>
    <w:lvl w:ilvl="6" w:tplc="59324266" w:tentative="1">
      <w:start w:val="1"/>
      <w:numFmt w:val="bullet"/>
      <w:lvlText w:val=""/>
      <w:lvlJc w:val="left"/>
      <w:pPr>
        <w:ind w:left="5040" w:hanging="360"/>
      </w:pPr>
      <w:rPr>
        <w:rFonts w:ascii="Symbol" w:hAnsi="Symbol" w:hint="default"/>
      </w:rPr>
    </w:lvl>
    <w:lvl w:ilvl="7" w:tplc="D1E82D64" w:tentative="1">
      <w:start w:val="1"/>
      <w:numFmt w:val="bullet"/>
      <w:lvlText w:val="o"/>
      <w:lvlJc w:val="left"/>
      <w:pPr>
        <w:ind w:left="5760" w:hanging="360"/>
      </w:pPr>
      <w:rPr>
        <w:rFonts w:ascii="Courier New" w:hAnsi="Courier New" w:hint="default"/>
      </w:rPr>
    </w:lvl>
    <w:lvl w:ilvl="8" w:tplc="CD1A1A24" w:tentative="1">
      <w:start w:val="1"/>
      <w:numFmt w:val="bullet"/>
      <w:lvlText w:val=""/>
      <w:lvlJc w:val="left"/>
      <w:pPr>
        <w:ind w:left="6480" w:hanging="360"/>
      </w:pPr>
      <w:rPr>
        <w:rFonts w:ascii="Wingdings" w:hAnsi="Wingdings" w:hint="default"/>
      </w:rPr>
    </w:lvl>
  </w:abstractNum>
  <w:abstractNum w:abstractNumId="8" w15:restartNumberingAfterBreak="0">
    <w:nsid w:val="191B4AA2"/>
    <w:multiLevelType w:val="hybridMultilevel"/>
    <w:tmpl w:val="CC9C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24B2C"/>
    <w:multiLevelType w:val="hybridMultilevel"/>
    <w:tmpl w:val="393AC3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26408"/>
    <w:multiLevelType w:val="hybridMultilevel"/>
    <w:tmpl w:val="898A0652"/>
    <w:lvl w:ilvl="0" w:tplc="69FA3B9A">
      <w:numFmt w:val="bullet"/>
      <w:lvlText w:val=""/>
      <w:lvlJc w:val="left"/>
      <w:pPr>
        <w:ind w:left="720" w:hanging="360"/>
      </w:pPr>
      <w:rPr>
        <w:rFonts w:ascii="Symbol" w:hAnsi="Symbol"/>
      </w:rPr>
    </w:lvl>
    <w:lvl w:ilvl="1" w:tplc="E63289E0">
      <w:numFmt w:val="bullet"/>
      <w:lvlText w:val="o"/>
      <w:lvlJc w:val="left"/>
      <w:pPr>
        <w:ind w:left="1440" w:hanging="360"/>
      </w:pPr>
      <w:rPr>
        <w:rFonts w:ascii="Courier New" w:hAnsi="Courier New" w:cs="Courier New"/>
      </w:rPr>
    </w:lvl>
    <w:lvl w:ilvl="2" w:tplc="FDA076D0">
      <w:numFmt w:val="bullet"/>
      <w:lvlText w:val=""/>
      <w:lvlJc w:val="left"/>
      <w:pPr>
        <w:ind w:left="2160" w:hanging="360"/>
      </w:pPr>
      <w:rPr>
        <w:rFonts w:ascii="Wingdings" w:hAnsi="Wingdings"/>
      </w:rPr>
    </w:lvl>
    <w:lvl w:ilvl="3" w:tplc="AC6428C4">
      <w:numFmt w:val="bullet"/>
      <w:lvlText w:val=""/>
      <w:lvlJc w:val="left"/>
      <w:pPr>
        <w:ind w:left="2880" w:hanging="360"/>
      </w:pPr>
      <w:rPr>
        <w:rFonts w:ascii="Symbol" w:hAnsi="Symbol"/>
      </w:rPr>
    </w:lvl>
    <w:lvl w:ilvl="4" w:tplc="2B6C2F44">
      <w:numFmt w:val="bullet"/>
      <w:lvlText w:val="o"/>
      <w:lvlJc w:val="left"/>
      <w:pPr>
        <w:ind w:left="3600" w:hanging="360"/>
      </w:pPr>
      <w:rPr>
        <w:rFonts w:ascii="Courier New" w:hAnsi="Courier New" w:cs="Courier New"/>
      </w:rPr>
    </w:lvl>
    <w:lvl w:ilvl="5" w:tplc="A1F815F8">
      <w:numFmt w:val="bullet"/>
      <w:lvlText w:val=""/>
      <w:lvlJc w:val="left"/>
      <w:pPr>
        <w:ind w:left="4320" w:hanging="360"/>
      </w:pPr>
      <w:rPr>
        <w:rFonts w:ascii="Wingdings" w:hAnsi="Wingdings"/>
      </w:rPr>
    </w:lvl>
    <w:lvl w:ilvl="6" w:tplc="27126652">
      <w:numFmt w:val="bullet"/>
      <w:lvlText w:val=""/>
      <w:lvlJc w:val="left"/>
      <w:pPr>
        <w:ind w:left="5040" w:hanging="360"/>
      </w:pPr>
      <w:rPr>
        <w:rFonts w:ascii="Symbol" w:hAnsi="Symbol"/>
      </w:rPr>
    </w:lvl>
    <w:lvl w:ilvl="7" w:tplc="F7901758">
      <w:numFmt w:val="bullet"/>
      <w:lvlText w:val="o"/>
      <w:lvlJc w:val="left"/>
      <w:pPr>
        <w:ind w:left="5760" w:hanging="360"/>
      </w:pPr>
      <w:rPr>
        <w:rFonts w:ascii="Courier New" w:hAnsi="Courier New" w:cs="Courier New"/>
      </w:rPr>
    </w:lvl>
    <w:lvl w:ilvl="8" w:tplc="E8C2020C">
      <w:numFmt w:val="bullet"/>
      <w:lvlText w:val=""/>
      <w:lvlJc w:val="left"/>
      <w:pPr>
        <w:ind w:left="6480" w:hanging="360"/>
      </w:pPr>
      <w:rPr>
        <w:rFonts w:ascii="Wingdings" w:hAnsi="Wingdings"/>
      </w:rPr>
    </w:lvl>
  </w:abstractNum>
  <w:abstractNum w:abstractNumId="11" w15:restartNumberingAfterBreak="0">
    <w:nsid w:val="221D66C3"/>
    <w:multiLevelType w:val="hybridMultilevel"/>
    <w:tmpl w:val="0C36CBC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76A4E"/>
    <w:multiLevelType w:val="hybridMultilevel"/>
    <w:tmpl w:val="828A5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2252EF"/>
    <w:multiLevelType w:val="hybridMultilevel"/>
    <w:tmpl w:val="E090A454"/>
    <w:lvl w:ilvl="0" w:tplc="BBC05F1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30584"/>
    <w:multiLevelType w:val="hybridMultilevel"/>
    <w:tmpl w:val="F03E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770"/>
    <w:multiLevelType w:val="hybridMultilevel"/>
    <w:tmpl w:val="C68A19DA"/>
    <w:lvl w:ilvl="0" w:tplc="23B6494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E948BB"/>
    <w:multiLevelType w:val="hybridMultilevel"/>
    <w:tmpl w:val="DE4C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C3364"/>
    <w:multiLevelType w:val="hybridMultilevel"/>
    <w:tmpl w:val="83E69C3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91807"/>
    <w:multiLevelType w:val="hybridMultilevel"/>
    <w:tmpl w:val="FA868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F294B"/>
    <w:multiLevelType w:val="hybridMultilevel"/>
    <w:tmpl w:val="CBDC5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41A74"/>
    <w:multiLevelType w:val="hybridMultilevel"/>
    <w:tmpl w:val="0E2851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8238AB"/>
    <w:multiLevelType w:val="hybridMultilevel"/>
    <w:tmpl w:val="64B85934"/>
    <w:lvl w:ilvl="0" w:tplc="88ACC428">
      <w:start w:val="1"/>
      <w:numFmt w:val="bullet"/>
      <w:lvlText w:val=""/>
      <w:lvlJc w:val="left"/>
      <w:pPr>
        <w:ind w:left="720" w:hanging="360"/>
      </w:pPr>
      <w:rPr>
        <w:rFonts w:ascii="Symbol" w:hAnsi="Symbol" w:hint="default"/>
      </w:rPr>
    </w:lvl>
    <w:lvl w:ilvl="1" w:tplc="D66EC998">
      <w:start w:val="1"/>
      <w:numFmt w:val="bullet"/>
      <w:lvlText w:val="o"/>
      <w:lvlJc w:val="left"/>
      <w:pPr>
        <w:ind w:left="1440" w:hanging="360"/>
      </w:pPr>
      <w:rPr>
        <w:rFonts w:ascii="Courier New" w:hAnsi="Courier New" w:hint="default"/>
      </w:rPr>
    </w:lvl>
    <w:lvl w:ilvl="2" w:tplc="858CB240">
      <w:start w:val="1"/>
      <w:numFmt w:val="bullet"/>
      <w:lvlText w:val=""/>
      <w:lvlJc w:val="left"/>
      <w:pPr>
        <w:ind w:left="2160" w:hanging="360"/>
      </w:pPr>
      <w:rPr>
        <w:rFonts w:ascii="Wingdings" w:hAnsi="Wingdings" w:hint="default"/>
      </w:rPr>
    </w:lvl>
    <w:lvl w:ilvl="3" w:tplc="C2C6B554">
      <w:start w:val="1"/>
      <w:numFmt w:val="bullet"/>
      <w:lvlText w:val=""/>
      <w:lvlJc w:val="left"/>
      <w:pPr>
        <w:ind w:left="2880" w:hanging="360"/>
      </w:pPr>
      <w:rPr>
        <w:rFonts w:ascii="Symbol" w:hAnsi="Symbol" w:hint="default"/>
      </w:rPr>
    </w:lvl>
    <w:lvl w:ilvl="4" w:tplc="0800266A">
      <w:start w:val="1"/>
      <w:numFmt w:val="bullet"/>
      <w:lvlText w:val="o"/>
      <w:lvlJc w:val="left"/>
      <w:pPr>
        <w:ind w:left="3600" w:hanging="360"/>
      </w:pPr>
      <w:rPr>
        <w:rFonts w:ascii="Courier New" w:hAnsi="Courier New" w:hint="default"/>
      </w:rPr>
    </w:lvl>
    <w:lvl w:ilvl="5" w:tplc="F6A6078C">
      <w:start w:val="1"/>
      <w:numFmt w:val="bullet"/>
      <w:lvlText w:val=""/>
      <w:lvlJc w:val="left"/>
      <w:pPr>
        <w:ind w:left="4320" w:hanging="360"/>
      </w:pPr>
      <w:rPr>
        <w:rFonts w:ascii="Wingdings" w:hAnsi="Wingdings" w:hint="default"/>
      </w:rPr>
    </w:lvl>
    <w:lvl w:ilvl="6" w:tplc="C270C162">
      <w:start w:val="1"/>
      <w:numFmt w:val="bullet"/>
      <w:lvlText w:val=""/>
      <w:lvlJc w:val="left"/>
      <w:pPr>
        <w:ind w:left="5040" w:hanging="360"/>
      </w:pPr>
      <w:rPr>
        <w:rFonts w:ascii="Symbol" w:hAnsi="Symbol" w:hint="default"/>
      </w:rPr>
    </w:lvl>
    <w:lvl w:ilvl="7" w:tplc="595CBB50">
      <w:start w:val="1"/>
      <w:numFmt w:val="bullet"/>
      <w:lvlText w:val="o"/>
      <w:lvlJc w:val="left"/>
      <w:pPr>
        <w:ind w:left="5760" w:hanging="360"/>
      </w:pPr>
      <w:rPr>
        <w:rFonts w:ascii="Courier New" w:hAnsi="Courier New" w:hint="default"/>
      </w:rPr>
    </w:lvl>
    <w:lvl w:ilvl="8" w:tplc="86B2CE96">
      <w:start w:val="1"/>
      <w:numFmt w:val="bullet"/>
      <w:lvlText w:val=""/>
      <w:lvlJc w:val="left"/>
      <w:pPr>
        <w:ind w:left="6480" w:hanging="360"/>
      </w:pPr>
      <w:rPr>
        <w:rFonts w:ascii="Wingdings" w:hAnsi="Wingdings" w:hint="default"/>
      </w:rPr>
    </w:lvl>
  </w:abstractNum>
  <w:abstractNum w:abstractNumId="22" w15:restartNumberingAfterBreak="0">
    <w:nsid w:val="48F94935"/>
    <w:multiLevelType w:val="hybridMultilevel"/>
    <w:tmpl w:val="574E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53383"/>
    <w:multiLevelType w:val="hybridMultilevel"/>
    <w:tmpl w:val="B9D0094C"/>
    <w:lvl w:ilvl="0" w:tplc="5212DF0C">
      <w:numFmt w:val="bullet"/>
      <w:lvlText w:val=""/>
      <w:lvlJc w:val="left"/>
      <w:pPr>
        <w:ind w:left="1080" w:hanging="360"/>
      </w:pPr>
      <w:rPr>
        <w:rFonts w:ascii="Symbol" w:hAnsi="Symbol"/>
      </w:rPr>
    </w:lvl>
    <w:lvl w:ilvl="1" w:tplc="5AC6E19C">
      <w:numFmt w:val="bullet"/>
      <w:lvlText w:val="o"/>
      <w:lvlJc w:val="left"/>
      <w:pPr>
        <w:ind w:left="1800" w:hanging="360"/>
      </w:pPr>
      <w:rPr>
        <w:rFonts w:ascii="Courier New" w:hAnsi="Courier New" w:cs="Courier New"/>
      </w:rPr>
    </w:lvl>
    <w:lvl w:ilvl="2" w:tplc="A06A98E6">
      <w:numFmt w:val="bullet"/>
      <w:lvlText w:val=""/>
      <w:lvlJc w:val="left"/>
      <w:pPr>
        <w:ind w:left="2520" w:hanging="360"/>
      </w:pPr>
      <w:rPr>
        <w:rFonts w:ascii="Wingdings" w:hAnsi="Wingdings"/>
      </w:rPr>
    </w:lvl>
    <w:lvl w:ilvl="3" w:tplc="5D32CC64">
      <w:numFmt w:val="bullet"/>
      <w:lvlText w:val=""/>
      <w:lvlJc w:val="left"/>
      <w:pPr>
        <w:ind w:left="3240" w:hanging="360"/>
      </w:pPr>
      <w:rPr>
        <w:rFonts w:ascii="Symbol" w:hAnsi="Symbol"/>
      </w:rPr>
    </w:lvl>
    <w:lvl w:ilvl="4" w:tplc="9B6AA12E">
      <w:numFmt w:val="bullet"/>
      <w:lvlText w:val="o"/>
      <w:lvlJc w:val="left"/>
      <w:pPr>
        <w:ind w:left="3960" w:hanging="360"/>
      </w:pPr>
      <w:rPr>
        <w:rFonts w:ascii="Courier New" w:hAnsi="Courier New" w:cs="Courier New"/>
      </w:rPr>
    </w:lvl>
    <w:lvl w:ilvl="5" w:tplc="D030431C">
      <w:numFmt w:val="bullet"/>
      <w:lvlText w:val=""/>
      <w:lvlJc w:val="left"/>
      <w:pPr>
        <w:ind w:left="4680" w:hanging="360"/>
      </w:pPr>
      <w:rPr>
        <w:rFonts w:ascii="Wingdings" w:hAnsi="Wingdings"/>
      </w:rPr>
    </w:lvl>
    <w:lvl w:ilvl="6" w:tplc="1F9A9808">
      <w:numFmt w:val="bullet"/>
      <w:lvlText w:val=""/>
      <w:lvlJc w:val="left"/>
      <w:pPr>
        <w:ind w:left="5400" w:hanging="360"/>
      </w:pPr>
      <w:rPr>
        <w:rFonts w:ascii="Symbol" w:hAnsi="Symbol"/>
      </w:rPr>
    </w:lvl>
    <w:lvl w:ilvl="7" w:tplc="D81EA98E">
      <w:numFmt w:val="bullet"/>
      <w:lvlText w:val="o"/>
      <w:lvlJc w:val="left"/>
      <w:pPr>
        <w:ind w:left="6120" w:hanging="360"/>
      </w:pPr>
      <w:rPr>
        <w:rFonts w:ascii="Courier New" w:hAnsi="Courier New" w:cs="Courier New"/>
      </w:rPr>
    </w:lvl>
    <w:lvl w:ilvl="8" w:tplc="43BA9D86">
      <w:numFmt w:val="bullet"/>
      <w:lvlText w:val=""/>
      <w:lvlJc w:val="left"/>
      <w:pPr>
        <w:ind w:left="6840" w:hanging="360"/>
      </w:pPr>
      <w:rPr>
        <w:rFonts w:ascii="Wingdings" w:hAnsi="Wingdings"/>
      </w:rPr>
    </w:lvl>
  </w:abstractNum>
  <w:abstractNum w:abstractNumId="24" w15:restartNumberingAfterBreak="0">
    <w:nsid w:val="4D8066CB"/>
    <w:multiLevelType w:val="hybridMultilevel"/>
    <w:tmpl w:val="7520BC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5" w15:restartNumberingAfterBreak="0">
    <w:nsid w:val="50F9360A"/>
    <w:multiLevelType w:val="hybridMultilevel"/>
    <w:tmpl w:val="9E80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F68BD"/>
    <w:multiLevelType w:val="hybridMultilevel"/>
    <w:tmpl w:val="D1AAE2FA"/>
    <w:lvl w:ilvl="0" w:tplc="117E4B7C">
      <w:start w:val="1"/>
      <w:numFmt w:val="bullet"/>
      <w:lvlText w:val=""/>
      <w:lvlJc w:val="left"/>
      <w:pPr>
        <w:tabs>
          <w:tab w:val="num" w:pos="720"/>
        </w:tabs>
        <w:ind w:left="720" w:hanging="360"/>
      </w:pPr>
      <w:rPr>
        <w:rFonts w:ascii="Symbol" w:hAnsi="Symbol" w:hint="default"/>
        <w:sz w:val="20"/>
      </w:rPr>
    </w:lvl>
    <w:lvl w:ilvl="1" w:tplc="5EEA9488" w:tentative="1">
      <w:start w:val="1"/>
      <w:numFmt w:val="bullet"/>
      <w:lvlText w:val=""/>
      <w:lvlJc w:val="left"/>
      <w:pPr>
        <w:tabs>
          <w:tab w:val="num" w:pos="1440"/>
        </w:tabs>
        <w:ind w:left="1440" w:hanging="360"/>
      </w:pPr>
      <w:rPr>
        <w:rFonts w:ascii="Symbol" w:hAnsi="Symbol" w:hint="default"/>
        <w:sz w:val="20"/>
      </w:rPr>
    </w:lvl>
    <w:lvl w:ilvl="2" w:tplc="BF5E350C" w:tentative="1">
      <w:start w:val="1"/>
      <w:numFmt w:val="bullet"/>
      <w:lvlText w:val=""/>
      <w:lvlJc w:val="left"/>
      <w:pPr>
        <w:tabs>
          <w:tab w:val="num" w:pos="2160"/>
        </w:tabs>
        <w:ind w:left="2160" w:hanging="360"/>
      </w:pPr>
      <w:rPr>
        <w:rFonts w:ascii="Symbol" w:hAnsi="Symbol" w:hint="default"/>
        <w:sz w:val="20"/>
      </w:rPr>
    </w:lvl>
    <w:lvl w:ilvl="3" w:tplc="5AECA110" w:tentative="1">
      <w:start w:val="1"/>
      <w:numFmt w:val="bullet"/>
      <w:lvlText w:val=""/>
      <w:lvlJc w:val="left"/>
      <w:pPr>
        <w:tabs>
          <w:tab w:val="num" w:pos="2880"/>
        </w:tabs>
        <w:ind w:left="2880" w:hanging="360"/>
      </w:pPr>
      <w:rPr>
        <w:rFonts w:ascii="Symbol" w:hAnsi="Symbol" w:hint="default"/>
        <w:sz w:val="20"/>
      </w:rPr>
    </w:lvl>
    <w:lvl w:ilvl="4" w:tplc="8DA68BF8" w:tentative="1">
      <w:start w:val="1"/>
      <w:numFmt w:val="bullet"/>
      <w:lvlText w:val=""/>
      <w:lvlJc w:val="left"/>
      <w:pPr>
        <w:tabs>
          <w:tab w:val="num" w:pos="3600"/>
        </w:tabs>
        <w:ind w:left="3600" w:hanging="360"/>
      </w:pPr>
      <w:rPr>
        <w:rFonts w:ascii="Symbol" w:hAnsi="Symbol" w:hint="default"/>
        <w:sz w:val="20"/>
      </w:rPr>
    </w:lvl>
    <w:lvl w:ilvl="5" w:tplc="4330E0E2" w:tentative="1">
      <w:start w:val="1"/>
      <w:numFmt w:val="bullet"/>
      <w:lvlText w:val=""/>
      <w:lvlJc w:val="left"/>
      <w:pPr>
        <w:tabs>
          <w:tab w:val="num" w:pos="4320"/>
        </w:tabs>
        <w:ind w:left="4320" w:hanging="360"/>
      </w:pPr>
      <w:rPr>
        <w:rFonts w:ascii="Symbol" w:hAnsi="Symbol" w:hint="default"/>
        <w:sz w:val="20"/>
      </w:rPr>
    </w:lvl>
    <w:lvl w:ilvl="6" w:tplc="E3862BE4" w:tentative="1">
      <w:start w:val="1"/>
      <w:numFmt w:val="bullet"/>
      <w:lvlText w:val=""/>
      <w:lvlJc w:val="left"/>
      <w:pPr>
        <w:tabs>
          <w:tab w:val="num" w:pos="5040"/>
        </w:tabs>
        <w:ind w:left="5040" w:hanging="360"/>
      </w:pPr>
      <w:rPr>
        <w:rFonts w:ascii="Symbol" w:hAnsi="Symbol" w:hint="default"/>
        <w:sz w:val="20"/>
      </w:rPr>
    </w:lvl>
    <w:lvl w:ilvl="7" w:tplc="447A8704" w:tentative="1">
      <w:start w:val="1"/>
      <w:numFmt w:val="bullet"/>
      <w:lvlText w:val=""/>
      <w:lvlJc w:val="left"/>
      <w:pPr>
        <w:tabs>
          <w:tab w:val="num" w:pos="5760"/>
        </w:tabs>
        <w:ind w:left="5760" w:hanging="360"/>
      </w:pPr>
      <w:rPr>
        <w:rFonts w:ascii="Symbol" w:hAnsi="Symbol" w:hint="default"/>
        <w:sz w:val="20"/>
      </w:rPr>
    </w:lvl>
    <w:lvl w:ilvl="8" w:tplc="19FE93A4"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3B4CDE"/>
    <w:multiLevelType w:val="hybridMultilevel"/>
    <w:tmpl w:val="65BA181A"/>
    <w:lvl w:ilvl="0" w:tplc="19206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64E84"/>
    <w:multiLevelType w:val="hybridMultilevel"/>
    <w:tmpl w:val="DF461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A0783"/>
    <w:multiLevelType w:val="hybridMultilevel"/>
    <w:tmpl w:val="958E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00185"/>
    <w:multiLevelType w:val="hybridMultilevel"/>
    <w:tmpl w:val="62724EC6"/>
    <w:lvl w:ilvl="0" w:tplc="D9B0D0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626E7"/>
    <w:multiLevelType w:val="hybridMultilevel"/>
    <w:tmpl w:val="B0288D9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011E0"/>
    <w:multiLevelType w:val="hybridMultilevel"/>
    <w:tmpl w:val="D102C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8590D"/>
    <w:multiLevelType w:val="hybridMultilevel"/>
    <w:tmpl w:val="140676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137E4"/>
    <w:multiLevelType w:val="hybridMultilevel"/>
    <w:tmpl w:val="59348950"/>
    <w:lvl w:ilvl="0" w:tplc="7D4E75A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E16003"/>
    <w:multiLevelType w:val="hybridMultilevel"/>
    <w:tmpl w:val="4BD2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C05BF"/>
    <w:multiLevelType w:val="hybridMultilevel"/>
    <w:tmpl w:val="3EC2F104"/>
    <w:lvl w:ilvl="0" w:tplc="B364B3F0">
      <w:start w:val="1"/>
      <w:numFmt w:val="bullet"/>
      <w:lvlText w:val="•"/>
      <w:lvlJc w:val="left"/>
      <w:pPr>
        <w:tabs>
          <w:tab w:val="num" w:pos="720"/>
        </w:tabs>
        <w:ind w:left="720" w:hanging="360"/>
      </w:pPr>
      <w:rPr>
        <w:rFonts w:ascii="Arial" w:hAnsi="Arial" w:hint="default"/>
      </w:rPr>
    </w:lvl>
    <w:lvl w:ilvl="1" w:tplc="B4582244" w:tentative="1">
      <w:start w:val="1"/>
      <w:numFmt w:val="bullet"/>
      <w:lvlText w:val="•"/>
      <w:lvlJc w:val="left"/>
      <w:pPr>
        <w:tabs>
          <w:tab w:val="num" w:pos="1440"/>
        </w:tabs>
        <w:ind w:left="1440" w:hanging="360"/>
      </w:pPr>
      <w:rPr>
        <w:rFonts w:ascii="Arial" w:hAnsi="Arial" w:hint="default"/>
      </w:rPr>
    </w:lvl>
    <w:lvl w:ilvl="2" w:tplc="D1449F16" w:tentative="1">
      <w:start w:val="1"/>
      <w:numFmt w:val="bullet"/>
      <w:lvlText w:val="•"/>
      <w:lvlJc w:val="left"/>
      <w:pPr>
        <w:tabs>
          <w:tab w:val="num" w:pos="2160"/>
        </w:tabs>
        <w:ind w:left="2160" w:hanging="360"/>
      </w:pPr>
      <w:rPr>
        <w:rFonts w:ascii="Arial" w:hAnsi="Arial" w:hint="default"/>
      </w:rPr>
    </w:lvl>
    <w:lvl w:ilvl="3" w:tplc="AE5C7332" w:tentative="1">
      <w:start w:val="1"/>
      <w:numFmt w:val="bullet"/>
      <w:lvlText w:val="•"/>
      <w:lvlJc w:val="left"/>
      <w:pPr>
        <w:tabs>
          <w:tab w:val="num" w:pos="2880"/>
        </w:tabs>
        <w:ind w:left="2880" w:hanging="360"/>
      </w:pPr>
      <w:rPr>
        <w:rFonts w:ascii="Arial" w:hAnsi="Arial" w:hint="default"/>
      </w:rPr>
    </w:lvl>
    <w:lvl w:ilvl="4" w:tplc="CB04CCD4" w:tentative="1">
      <w:start w:val="1"/>
      <w:numFmt w:val="bullet"/>
      <w:lvlText w:val="•"/>
      <w:lvlJc w:val="left"/>
      <w:pPr>
        <w:tabs>
          <w:tab w:val="num" w:pos="3600"/>
        </w:tabs>
        <w:ind w:left="3600" w:hanging="360"/>
      </w:pPr>
      <w:rPr>
        <w:rFonts w:ascii="Arial" w:hAnsi="Arial" w:hint="default"/>
      </w:rPr>
    </w:lvl>
    <w:lvl w:ilvl="5" w:tplc="5A60932C" w:tentative="1">
      <w:start w:val="1"/>
      <w:numFmt w:val="bullet"/>
      <w:lvlText w:val="•"/>
      <w:lvlJc w:val="left"/>
      <w:pPr>
        <w:tabs>
          <w:tab w:val="num" w:pos="4320"/>
        </w:tabs>
        <w:ind w:left="4320" w:hanging="360"/>
      </w:pPr>
      <w:rPr>
        <w:rFonts w:ascii="Arial" w:hAnsi="Arial" w:hint="default"/>
      </w:rPr>
    </w:lvl>
    <w:lvl w:ilvl="6" w:tplc="9684C8A4" w:tentative="1">
      <w:start w:val="1"/>
      <w:numFmt w:val="bullet"/>
      <w:lvlText w:val="•"/>
      <w:lvlJc w:val="left"/>
      <w:pPr>
        <w:tabs>
          <w:tab w:val="num" w:pos="5040"/>
        </w:tabs>
        <w:ind w:left="5040" w:hanging="360"/>
      </w:pPr>
      <w:rPr>
        <w:rFonts w:ascii="Arial" w:hAnsi="Arial" w:hint="default"/>
      </w:rPr>
    </w:lvl>
    <w:lvl w:ilvl="7" w:tplc="C82A74F0" w:tentative="1">
      <w:start w:val="1"/>
      <w:numFmt w:val="bullet"/>
      <w:lvlText w:val="•"/>
      <w:lvlJc w:val="left"/>
      <w:pPr>
        <w:tabs>
          <w:tab w:val="num" w:pos="5760"/>
        </w:tabs>
        <w:ind w:left="5760" w:hanging="360"/>
      </w:pPr>
      <w:rPr>
        <w:rFonts w:ascii="Arial" w:hAnsi="Arial" w:hint="default"/>
      </w:rPr>
    </w:lvl>
    <w:lvl w:ilvl="8" w:tplc="9F7E53B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39C6A8D"/>
    <w:multiLevelType w:val="hybridMultilevel"/>
    <w:tmpl w:val="A150031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70DF8"/>
    <w:multiLevelType w:val="hybridMultilevel"/>
    <w:tmpl w:val="1F44F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005CA"/>
    <w:multiLevelType w:val="hybridMultilevel"/>
    <w:tmpl w:val="9B64B50E"/>
    <w:lvl w:ilvl="0" w:tplc="9EB8638E">
      <w:numFmt w:val="bullet"/>
      <w:lvlText w:val=""/>
      <w:lvlJc w:val="left"/>
      <w:pPr>
        <w:ind w:left="1080" w:hanging="360"/>
      </w:pPr>
      <w:rPr>
        <w:rFonts w:ascii="Symbol" w:hAnsi="Symbol"/>
      </w:rPr>
    </w:lvl>
    <w:lvl w:ilvl="1" w:tplc="B6462A84">
      <w:numFmt w:val="bullet"/>
      <w:lvlText w:val="o"/>
      <w:lvlJc w:val="left"/>
      <w:pPr>
        <w:ind w:left="1800" w:hanging="360"/>
      </w:pPr>
      <w:rPr>
        <w:rFonts w:ascii="Courier New" w:hAnsi="Courier New" w:cs="Courier New"/>
      </w:rPr>
    </w:lvl>
    <w:lvl w:ilvl="2" w:tplc="8398C4CA">
      <w:numFmt w:val="bullet"/>
      <w:lvlText w:val=""/>
      <w:lvlJc w:val="left"/>
      <w:pPr>
        <w:ind w:left="2520" w:hanging="360"/>
      </w:pPr>
      <w:rPr>
        <w:rFonts w:ascii="Wingdings" w:hAnsi="Wingdings"/>
      </w:rPr>
    </w:lvl>
    <w:lvl w:ilvl="3" w:tplc="FF7E1044">
      <w:numFmt w:val="bullet"/>
      <w:lvlText w:val=""/>
      <w:lvlJc w:val="left"/>
      <w:pPr>
        <w:ind w:left="3240" w:hanging="360"/>
      </w:pPr>
      <w:rPr>
        <w:rFonts w:ascii="Symbol" w:hAnsi="Symbol"/>
      </w:rPr>
    </w:lvl>
    <w:lvl w:ilvl="4" w:tplc="4BD0F7E2">
      <w:numFmt w:val="bullet"/>
      <w:lvlText w:val="o"/>
      <w:lvlJc w:val="left"/>
      <w:pPr>
        <w:ind w:left="3960" w:hanging="360"/>
      </w:pPr>
      <w:rPr>
        <w:rFonts w:ascii="Courier New" w:hAnsi="Courier New" w:cs="Courier New"/>
      </w:rPr>
    </w:lvl>
    <w:lvl w:ilvl="5" w:tplc="3E64F008">
      <w:numFmt w:val="bullet"/>
      <w:lvlText w:val=""/>
      <w:lvlJc w:val="left"/>
      <w:pPr>
        <w:ind w:left="4680" w:hanging="360"/>
      </w:pPr>
      <w:rPr>
        <w:rFonts w:ascii="Wingdings" w:hAnsi="Wingdings"/>
      </w:rPr>
    </w:lvl>
    <w:lvl w:ilvl="6" w:tplc="1F06A758">
      <w:numFmt w:val="bullet"/>
      <w:lvlText w:val=""/>
      <w:lvlJc w:val="left"/>
      <w:pPr>
        <w:ind w:left="5400" w:hanging="360"/>
      </w:pPr>
      <w:rPr>
        <w:rFonts w:ascii="Symbol" w:hAnsi="Symbol"/>
      </w:rPr>
    </w:lvl>
    <w:lvl w:ilvl="7" w:tplc="68C261DA">
      <w:numFmt w:val="bullet"/>
      <w:lvlText w:val="o"/>
      <w:lvlJc w:val="left"/>
      <w:pPr>
        <w:ind w:left="6120" w:hanging="360"/>
      </w:pPr>
      <w:rPr>
        <w:rFonts w:ascii="Courier New" w:hAnsi="Courier New" w:cs="Courier New"/>
      </w:rPr>
    </w:lvl>
    <w:lvl w:ilvl="8" w:tplc="5E984106">
      <w:numFmt w:val="bullet"/>
      <w:lvlText w:val=""/>
      <w:lvlJc w:val="left"/>
      <w:pPr>
        <w:ind w:left="6840" w:hanging="360"/>
      </w:pPr>
      <w:rPr>
        <w:rFonts w:ascii="Wingdings" w:hAnsi="Wingdings"/>
      </w:rPr>
    </w:lvl>
  </w:abstractNum>
  <w:abstractNum w:abstractNumId="40" w15:restartNumberingAfterBreak="0">
    <w:nsid w:val="7823178C"/>
    <w:multiLevelType w:val="hybridMultilevel"/>
    <w:tmpl w:val="26D4F7D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04523"/>
    <w:multiLevelType w:val="hybridMultilevel"/>
    <w:tmpl w:val="414C8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5274A"/>
    <w:multiLevelType w:val="hybridMultilevel"/>
    <w:tmpl w:val="158864AC"/>
    <w:lvl w:ilvl="0" w:tplc="B3B6CA52">
      <w:numFmt w:val="bullet"/>
      <w:lvlText w:val=""/>
      <w:lvlJc w:val="left"/>
      <w:pPr>
        <w:ind w:left="1080" w:hanging="360"/>
      </w:pPr>
      <w:rPr>
        <w:rFonts w:ascii="Symbol" w:hAnsi="Symbol"/>
      </w:rPr>
    </w:lvl>
    <w:lvl w:ilvl="1" w:tplc="3F481B26">
      <w:numFmt w:val="bullet"/>
      <w:lvlText w:val="o"/>
      <w:lvlJc w:val="left"/>
      <w:pPr>
        <w:ind w:left="1800" w:hanging="360"/>
      </w:pPr>
      <w:rPr>
        <w:rFonts w:ascii="Courier New" w:hAnsi="Courier New" w:cs="Courier New"/>
      </w:rPr>
    </w:lvl>
    <w:lvl w:ilvl="2" w:tplc="FE70B692">
      <w:numFmt w:val="bullet"/>
      <w:lvlText w:val=""/>
      <w:lvlJc w:val="left"/>
      <w:pPr>
        <w:ind w:left="2520" w:hanging="360"/>
      </w:pPr>
      <w:rPr>
        <w:rFonts w:ascii="Wingdings" w:hAnsi="Wingdings"/>
      </w:rPr>
    </w:lvl>
    <w:lvl w:ilvl="3" w:tplc="6C00BD86">
      <w:numFmt w:val="bullet"/>
      <w:lvlText w:val=""/>
      <w:lvlJc w:val="left"/>
      <w:pPr>
        <w:ind w:left="3240" w:hanging="360"/>
      </w:pPr>
      <w:rPr>
        <w:rFonts w:ascii="Symbol" w:hAnsi="Symbol"/>
      </w:rPr>
    </w:lvl>
    <w:lvl w:ilvl="4" w:tplc="6518A0CE">
      <w:numFmt w:val="bullet"/>
      <w:lvlText w:val="o"/>
      <w:lvlJc w:val="left"/>
      <w:pPr>
        <w:ind w:left="3960" w:hanging="360"/>
      </w:pPr>
      <w:rPr>
        <w:rFonts w:ascii="Courier New" w:hAnsi="Courier New" w:cs="Courier New"/>
      </w:rPr>
    </w:lvl>
    <w:lvl w:ilvl="5" w:tplc="977E48AE">
      <w:numFmt w:val="bullet"/>
      <w:lvlText w:val=""/>
      <w:lvlJc w:val="left"/>
      <w:pPr>
        <w:ind w:left="4680" w:hanging="360"/>
      </w:pPr>
      <w:rPr>
        <w:rFonts w:ascii="Wingdings" w:hAnsi="Wingdings"/>
      </w:rPr>
    </w:lvl>
    <w:lvl w:ilvl="6" w:tplc="D1542A7E">
      <w:numFmt w:val="bullet"/>
      <w:lvlText w:val=""/>
      <w:lvlJc w:val="left"/>
      <w:pPr>
        <w:ind w:left="5400" w:hanging="360"/>
      </w:pPr>
      <w:rPr>
        <w:rFonts w:ascii="Symbol" w:hAnsi="Symbol"/>
      </w:rPr>
    </w:lvl>
    <w:lvl w:ilvl="7" w:tplc="740C83F4">
      <w:numFmt w:val="bullet"/>
      <w:lvlText w:val="o"/>
      <w:lvlJc w:val="left"/>
      <w:pPr>
        <w:ind w:left="6120" w:hanging="360"/>
      </w:pPr>
      <w:rPr>
        <w:rFonts w:ascii="Courier New" w:hAnsi="Courier New" w:cs="Courier New"/>
      </w:rPr>
    </w:lvl>
    <w:lvl w:ilvl="8" w:tplc="A4BA0248">
      <w:numFmt w:val="bullet"/>
      <w:lvlText w:val=""/>
      <w:lvlJc w:val="left"/>
      <w:pPr>
        <w:ind w:left="6840" w:hanging="360"/>
      </w:pPr>
      <w:rPr>
        <w:rFonts w:ascii="Wingdings" w:hAnsi="Wingdings"/>
      </w:rPr>
    </w:lvl>
  </w:abstractNum>
  <w:abstractNum w:abstractNumId="43" w15:restartNumberingAfterBreak="0">
    <w:nsid w:val="7A6E2D91"/>
    <w:multiLevelType w:val="hybridMultilevel"/>
    <w:tmpl w:val="C45A600C"/>
    <w:lvl w:ilvl="0" w:tplc="263C2BA8">
      <w:start w:val="1"/>
      <w:numFmt w:val="bullet"/>
      <w:lvlText w:val=""/>
      <w:lvlJc w:val="left"/>
      <w:pPr>
        <w:ind w:left="720" w:hanging="360"/>
      </w:pPr>
      <w:rPr>
        <w:rFonts w:ascii="Wingdings" w:hAnsi="Wingdings" w:hint="default"/>
      </w:rPr>
    </w:lvl>
    <w:lvl w:ilvl="1" w:tplc="469E819E">
      <w:numFmt w:val="bullet"/>
      <w:lvlText w:val="o"/>
      <w:lvlJc w:val="left"/>
      <w:pPr>
        <w:ind w:left="1440" w:hanging="360"/>
      </w:pPr>
      <w:rPr>
        <w:rFonts w:ascii="Courier New" w:hAnsi="Courier New" w:cs="Courier New"/>
      </w:rPr>
    </w:lvl>
    <w:lvl w:ilvl="2" w:tplc="13642090">
      <w:numFmt w:val="bullet"/>
      <w:lvlText w:val=""/>
      <w:lvlJc w:val="left"/>
      <w:pPr>
        <w:ind w:left="2160" w:hanging="360"/>
      </w:pPr>
      <w:rPr>
        <w:rFonts w:ascii="Wingdings" w:hAnsi="Wingdings"/>
      </w:rPr>
    </w:lvl>
    <w:lvl w:ilvl="3" w:tplc="B86EFEFA">
      <w:numFmt w:val="bullet"/>
      <w:lvlText w:val=""/>
      <w:lvlJc w:val="left"/>
      <w:pPr>
        <w:ind w:left="2880" w:hanging="360"/>
      </w:pPr>
      <w:rPr>
        <w:rFonts w:ascii="Symbol" w:hAnsi="Symbol"/>
      </w:rPr>
    </w:lvl>
    <w:lvl w:ilvl="4" w:tplc="58123288">
      <w:numFmt w:val="bullet"/>
      <w:lvlText w:val="o"/>
      <w:lvlJc w:val="left"/>
      <w:pPr>
        <w:ind w:left="3600" w:hanging="360"/>
      </w:pPr>
      <w:rPr>
        <w:rFonts w:ascii="Courier New" w:hAnsi="Courier New" w:cs="Courier New"/>
      </w:rPr>
    </w:lvl>
    <w:lvl w:ilvl="5" w:tplc="1C5C602A">
      <w:numFmt w:val="bullet"/>
      <w:lvlText w:val=""/>
      <w:lvlJc w:val="left"/>
      <w:pPr>
        <w:ind w:left="4320" w:hanging="360"/>
      </w:pPr>
      <w:rPr>
        <w:rFonts w:ascii="Wingdings" w:hAnsi="Wingdings"/>
      </w:rPr>
    </w:lvl>
    <w:lvl w:ilvl="6" w:tplc="8432E760">
      <w:numFmt w:val="bullet"/>
      <w:lvlText w:val=""/>
      <w:lvlJc w:val="left"/>
      <w:pPr>
        <w:ind w:left="5040" w:hanging="360"/>
      </w:pPr>
      <w:rPr>
        <w:rFonts w:ascii="Symbol" w:hAnsi="Symbol"/>
      </w:rPr>
    </w:lvl>
    <w:lvl w:ilvl="7" w:tplc="EBEC4DB2">
      <w:numFmt w:val="bullet"/>
      <w:lvlText w:val="o"/>
      <w:lvlJc w:val="left"/>
      <w:pPr>
        <w:ind w:left="5760" w:hanging="360"/>
      </w:pPr>
      <w:rPr>
        <w:rFonts w:ascii="Courier New" w:hAnsi="Courier New" w:cs="Courier New"/>
      </w:rPr>
    </w:lvl>
    <w:lvl w:ilvl="8" w:tplc="F4D4235C">
      <w:numFmt w:val="bullet"/>
      <w:lvlText w:val=""/>
      <w:lvlJc w:val="left"/>
      <w:pPr>
        <w:ind w:left="6480" w:hanging="360"/>
      </w:pPr>
      <w:rPr>
        <w:rFonts w:ascii="Wingdings" w:hAnsi="Wingdings"/>
      </w:rPr>
    </w:lvl>
  </w:abstractNum>
  <w:abstractNum w:abstractNumId="44" w15:restartNumberingAfterBreak="0">
    <w:nsid w:val="7C604AB3"/>
    <w:multiLevelType w:val="hybridMultilevel"/>
    <w:tmpl w:val="CEE0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3"/>
  </w:num>
  <w:num w:numId="4">
    <w:abstractNumId w:val="10"/>
  </w:num>
  <w:num w:numId="5">
    <w:abstractNumId w:val="23"/>
  </w:num>
  <w:num w:numId="6">
    <w:abstractNumId w:val="39"/>
  </w:num>
  <w:num w:numId="7">
    <w:abstractNumId w:val="42"/>
  </w:num>
  <w:num w:numId="8">
    <w:abstractNumId w:val="22"/>
  </w:num>
  <w:num w:numId="9">
    <w:abstractNumId w:val="26"/>
  </w:num>
  <w:num w:numId="10">
    <w:abstractNumId w:val="34"/>
  </w:num>
  <w:num w:numId="11">
    <w:abstractNumId w:val="25"/>
  </w:num>
  <w:num w:numId="12">
    <w:abstractNumId w:val="15"/>
  </w:num>
  <w:num w:numId="13">
    <w:abstractNumId w:val="28"/>
  </w:num>
  <w:num w:numId="14">
    <w:abstractNumId w:val="27"/>
  </w:num>
  <w:num w:numId="15">
    <w:abstractNumId w:val="6"/>
  </w:num>
  <w:num w:numId="16">
    <w:abstractNumId w:val="14"/>
  </w:num>
  <w:num w:numId="17">
    <w:abstractNumId w:val="31"/>
  </w:num>
  <w:num w:numId="18">
    <w:abstractNumId w:val="5"/>
  </w:num>
  <w:num w:numId="19">
    <w:abstractNumId w:val="32"/>
  </w:num>
  <w:num w:numId="20">
    <w:abstractNumId w:val="18"/>
  </w:num>
  <w:num w:numId="21">
    <w:abstractNumId w:val="7"/>
  </w:num>
  <w:num w:numId="22">
    <w:abstractNumId w:val="2"/>
  </w:num>
  <w:num w:numId="23">
    <w:abstractNumId w:val="43"/>
  </w:num>
  <w:num w:numId="24">
    <w:abstractNumId w:val="44"/>
  </w:num>
  <w:num w:numId="25">
    <w:abstractNumId w:val="30"/>
  </w:num>
  <w:num w:numId="26">
    <w:abstractNumId w:val="20"/>
  </w:num>
  <w:num w:numId="27">
    <w:abstractNumId w:val="19"/>
  </w:num>
  <w:num w:numId="28">
    <w:abstractNumId w:val="41"/>
  </w:num>
  <w:num w:numId="29">
    <w:abstractNumId w:val="38"/>
  </w:num>
  <w:num w:numId="30">
    <w:abstractNumId w:val="9"/>
  </w:num>
  <w:num w:numId="31">
    <w:abstractNumId w:val="33"/>
  </w:num>
  <w:num w:numId="32">
    <w:abstractNumId w:val="29"/>
  </w:num>
  <w:num w:numId="33">
    <w:abstractNumId w:val="37"/>
  </w:num>
  <w:num w:numId="34">
    <w:abstractNumId w:val="0"/>
  </w:num>
  <w:num w:numId="35">
    <w:abstractNumId w:val="13"/>
  </w:num>
  <w:num w:numId="36">
    <w:abstractNumId w:val="17"/>
  </w:num>
  <w:num w:numId="37">
    <w:abstractNumId w:val="40"/>
  </w:num>
  <w:num w:numId="38">
    <w:abstractNumId w:val="11"/>
  </w:num>
  <w:num w:numId="39">
    <w:abstractNumId w:val="16"/>
  </w:num>
  <w:num w:numId="40">
    <w:abstractNumId w:val="36"/>
  </w:num>
  <w:num w:numId="41">
    <w:abstractNumId w:val="24"/>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35"/>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18"/>
    <w:rsid w:val="00007253"/>
    <w:rsid w:val="00012DF9"/>
    <w:rsid w:val="00026423"/>
    <w:rsid w:val="000315A3"/>
    <w:rsid w:val="000619E7"/>
    <w:rsid w:val="0008786D"/>
    <w:rsid w:val="000917A4"/>
    <w:rsid w:val="00094958"/>
    <w:rsid w:val="000A35DF"/>
    <w:rsid w:val="000D0E50"/>
    <w:rsid w:val="000F53C8"/>
    <w:rsid w:val="00115DBE"/>
    <w:rsid w:val="00123682"/>
    <w:rsid w:val="00130C24"/>
    <w:rsid w:val="0014098A"/>
    <w:rsid w:val="00147309"/>
    <w:rsid w:val="001504B1"/>
    <w:rsid w:val="00180928"/>
    <w:rsid w:val="001856AA"/>
    <w:rsid w:val="00190738"/>
    <w:rsid w:val="00190CEC"/>
    <w:rsid w:val="001A7ABC"/>
    <w:rsid w:val="001B26F3"/>
    <w:rsid w:val="001C0265"/>
    <w:rsid w:val="001D0D3C"/>
    <w:rsid w:val="001D2D5E"/>
    <w:rsid w:val="001D3E75"/>
    <w:rsid w:val="001F0150"/>
    <w:rsid w:val="001F1328"/>
    <w:rsid w:val="00200710"/>
    <w:rsid w:val="002058F3"/>
    <w:rsid w:val="00210EF3"/>
    <w:rsid w:val="002147D2"/>
    <w:rsid w:val="002147F8"/>
    <w:rsid w:val="00216CE9"/>
    <w:rsid w:val="002177EE"/>
    <w:rsid w:val="00237E8B"/>
    <w:rsid w:val="00276CAC"/>
    <w:rsid w:val="00283FE1"/>
    <w:rsid w:val="00286DF4"/>
    <w:rsid w:val="002A1F77"/>
    <w:rsid w:val="002A4BC1"/>
    <w:rsid w:val="002E0491"/>
    <w:rsid w:val="002E1C3C"/>
    <w:rsid w:val="00324168"/>
    <w:rsid w:val="00325A8B"/>
    <w:rsid w:val="00326BD6"/>
    <w:rsid w:val="003448BF"/>
    <w:rsid w:val="00347C7D"/>
    <w:rsid w:val="00350A32"/>
    <w:rsid w:val="003B4F22"/>
    <w:rsid w:val="003B6C8B"/>
    <w:rsid w:val="003C404D"/>
    <w:rsid w:val="003C79F8"/>
    <w:rsid w:val="003D2023"/>
    <w:rsid w:val="003D511B"/>
    <w:rsid w:val="003D7AC9"/>
    <w:rsid w:val="003E2D26"/>
    <w:rsid w:val="003E5428"/>
    <w:rsid w:val="003E611D"/>
    <w:rsid w:val="003F0103"/>
    <w:rsid w:val="00401EB7"/>
    <w:rsid w:val="004205AC"/>
    <w:rsid w:val="00423936"/>
    <w:rsid w:val="0042CF5C"/>
    <w:rsid w:val="004664CE"/>
    <w:rsid w:val="00491EFB"/>
    <w:rsid w:val="004967A2"/>
    <w:rsid w:val="004B3188"/>
    <w:rsid w:val="004D39BF"/>
    <w:rsid w:val="005007D1"/>
    <w:rsid w:val="005065E2"/>
    <w:rsid w:val="005070CC"/>
    <w:rsid w:val="0053416D"/>
    <w:rsid w:val="005366F7"/>
    <w:rsid w:val="0055148B"/>
    <w:rsid w:val="00552F6F"/>
    <w:rsid w:val="00577022"/>
    <w:rsid w:val="00583981"/>
    <w:rsid w:val="005904EB"/>
    <w:rsid w:val="00590A00"/>
    <w:rsid w:val="005A687D"/>
    <w:rsid w:val="005C6AAB"/>
    <w:rsid w:val="00606281"/>
    <w:rsid w:val="00620FDE"/>
    <w:rsid w:val="00642981"/>
    <w:rsid w:val="00667C18"/>
    <w:rsid w:val="00671072"/>
    <w:rsid w:val="006850F4"/>
    <w:rsid w:val="006A788E"/>
    <w:rsid w:val="006C36E2"/>
    <w:rsid w:val="006C630D"/>
    <w:rsid w:val="006C6589"/>
    <w:rsid w:val="006D0E60"/>
    <w:rsid w:val="006DFFA7"/>
    <w:rsid w:val="006E3459"/>
    <w:rsid w:val="007045D2"/>
    <w:rsid w:val="0070701C"/>
    <w:rsid w:val="007201A2"/>
    <w:rsid w:val="00722A48"/>
    <w:rsid w:val="007312D5"/>
    <w:rsid w:val="0073179C"/>
    <w:rsid w:val="0073589B"/>
    <w:rsid w:val="00750D95"/>
    <w:rsid w:val="007553B6"/>
    <w:rsid w:val="00773410"/>
    <w:rsid w:val="00773D76"/>
    <w:rsid w:val="00774E77"/>
    <w:rsid w:val="00783039"/>
    <w:rsid w:val="007A7563"/>
    <w:rsid w:val="007B53CB"/>
    <w:rsid w:val="007C4182"/>
    <w:rsid w:val="007C6DF3"/>
    <w:rsid w:val="007F5664"/>
    <w:rsid w:val="0081356C"/>
    <w:rsid w:val="00831501"/>
    <w:rsid w:val="008332A0"/>
    <w:rsid w:val="00851653"/>
    <w:rsid w:val="00861B7C"/>
    <w:rsid w:val="008715F7"/>
    <w:rsid w:val="008740CB"/>
    <w:rsid w:val="00881C7B"/>
    <w:rsid w:val="008856BF"/>
    <w:rsid w:val="00885D2A"/>
    <w:rsid w:val="00887E00"/>
    <w:rsid w:val="0089077A"/>
    <w:rsid w:val="0089569A"/>
    <w:rsid w:val="008A695F"/>
    <w:rsid w:val="008B022E"/>
    <w:rsid w:val="008B069F"/>
    <w:rsid w:val="008C5289"/>
    <w:rsid w:val="008C6312"/>
    <w:rsid w:val="008C7D9B"/>
    <w:rsid w:val="008D5BB4"/>
    <w:rsid w:val="008D722A"/>
    <w:rsid w:val="009019E3"/>
    <w:rsid w:val="00914C3E"/>
    <w:rsid w:val="00925C57"/>
    <w:rsid w:val="0093206B"/>
    <w:rsid w:val="00933CBC"/>
    <w:rsid w:val="00973F7F"/>
    <w:rsid w:val="00993B41"/>
    <w:rsid w:val="00997218"/>
    <w:rsid w:val="009A0113"/>
    <w:rsid w:val="009D3357"/>
    <w:rsid w:val="009E7150"/>
    <w:rsid w:val="009F3CA4"/>
    <w:rsid w:val="009F541C"/>
    <w:rsid w:val="009F71E6"/>
    <w:rsid w:val="00A129DA"/>
    <w:rsid w:val="00A37CF7"/>
    <w:rsid w:val="00A660C7"/>
    <w:rsid w:val="00A6987D"/>
    <w:rsid w:val="00A75268"/>
    <w:rsid w:val="00AB7139"/>
    <w:rsid w:val="00AD5A35"/>
    <w:rsid w:val="00AE50DD"/>
    <w:rsid w:val="00AF5539"/>
    <w:rsid w:val="00B0409F"/>
    <w:rsid w:val="00B119E2"/>
    <w:rsid w:val="00B32293"/>
    <w:rsid w:val="00B37316"/>
    <w:rsid w:val="00B469CD"/>
    <w:rsid w:val="00B570E5"/>
    <w:rsid w:val="00B651C1"/>
    <w:rsid w:val="00B651C4"/>
    <w:rsid w:val="00B662CA"/>
    <w:rsid w:val="00B66ACF"/>
    <w:rsid w:val="00B720A5"/>
    <w:rsid w:val="00B73578"/>
    <w:rsid w:val="00B906FF"/>
    <w:rsid w:val="00BA1191"/>
    <w:rsid w:val="00BC11F6"/>
    <w:rsid w:val="00BD604C"/>
    <w:rsid w:val="00BE11C8"/>
    <w:rsid w:val="00BF6A9F"/>
    <w:rsid w:val="00C1173F"/>
    <w:rsid w:val="00C21BB2"/>
    <w:rsid w:val="00C25E89"/>
    <w:rsid w:val="00C353BA"/>
    <w:rsid w:val="00C50FCF"/>
    <w:rsid w:val="00C64AD3"/>
    <w:rsid w:val="00C76008"/>
    <w:rsid w:val="00C9411A"/>
    <w:rsid w:val="00CA5A91"/>
    <w:rsid w:val="00CB144D"/>
    <w:rsid w:val="00CC6858"/>
    <w:rsid w:val="00CE68E5"/>
    <w:rsid w:val="00D00345"/>
    <w:rsid w:val="00D00D35"/>
    <w:rsid w:val="00D2242A"/>
    <w:rsid w:val="00D32807"/>
    <w:rsid w:val="00D60AA5"/>
    <w:rsid w:val="00D63E2A"/>
    <w:rsid w:val="00D86819"/>
    <w:rsid w:val="00D90CC8"/>
    <w:rsid w:val="00DA3CC4"/>
    <w:rsid w:val="00DC0CD9"/>
    <w:rsid w:val="00DF1AAD"/>
    <w:rsid w:val="00DF3132"/>
    <w:rsid w:val="00DF508C"/>
    <w:rsid w:val="00E0499E"/>
    <w:rsid w:val="00E072E8"/>
    <w:rsid w:val="00E07C09"/>
    <w:rsid w:val="00E2600B"/>
    <w:rsid w:val="00E34C4E"/>
    <w:rsid w:val="00E57B19"/>
    <w:rsid w:val="00E57E1E"/>
    <w:rsid w:val="00E616EB"/>
    <w:rsid w:val="00E63786"/>
    <w:rsid w:val="00E653E6"/>
    <w:rsid w:val="00E657DE"/>
    <w:rsid w:val="00E71563"/>
    <w:rsid w:val="00E87AD3"/>
    <w:rsid w:val="00E94FDB"/>
    <w:rsid w:val="00EB27A1"/>
    <w:rsid w:val="00EC7B49"/>
    <w:rsid w:val="00EE10F3"/>
    <w:rsid w:val="00EE12D8"/>
    <w:rsid w:val="00EE1CC9"/>
    <w:rsid w:val="00F03D25"/>
    <w:rsid w:val="00F05F2F"/>
    <w:rsid w:val="00F265DD"/>
    <w:rsid w:val="00F51567"/>
    <w:rsid w:val="00F677B8"/>
    <w:rsid w:val="00F72A88"/>
    <w:rsid w:val="00F870A3"/>
    <w:rsid w:val="00F94CC6"/>
    <w:rsid w:val="00FB6C21"/>
    <w:rsid w:val="00FD4D95"/>
    <w:rsid w:val="00FD7838"/>
    <w:rsid w:val="01270D7D"/>
    <w:rsid w:val="0149F1AB"/>
    <w:rsid w:val="0150A4F6"/>
    <w:rsid w:val="01697A30"/>
    <w:rsid w:val="02282CD4"/>
    <w:rsid w:val="0238FEE3"/>
    <w:rsid w:val="02B7E40E"/>
    <w:rsid w:val="02D2ED2F"/>
    <w:rsid w:val="02D91922"/>
    <w:rsid w:val="02D97A00"/>
    <w:rsid w:val="02ED8DB6"/>
    <w:rsid w:val="03251E43"/>
    <w:rsid w:val="034F122A"/>
    <w:rsid w:val="03572A32"/>
    <w:rsid w:val="03830090"/>
    <w:rsid w:val="039B6EE8"/>
    <w:rsid w:val="03C8EDC3"/>
    <w:rsid w:val="04130D50"/>
    <w:rsid w:val="050EE4F2"/>
    <w:rsid w:val="055670BC"/>
    <w:rsid w:val="0592C0B1"/>
    <w:rsid w:val="059BA16A"/>
    <w:rsid w:val="06E1E3A7"/>
    <w:rsid w:val="07619DF8"/>
    <w:rsid w:val="078A71B2"/>
    <w:rsid w:val="078E6555"/>
    <w:rsid w:val="07BB1332"/>
    <w:rsid w:val="07E637C1"/>
    <w:rsid w:val="07E7D308"/>
    <w:rsid w:val="07F9D1A9"/>
    <w:rsid w:val="080D4DA9"/>
    <w:rsid w:val="0820B9F6"/>
    <w:rsid w:val="087E1D41"/>
    <w:rsid w:val="08DF7EC9"/>
    <w:rsid w:val="0A1B91C6"/>
    <w:rsid w:val="0A2BA196"/>
    <w:rsid w:val="0AC1DD6C"/>
    <w:rsid w:val="0ACF093B"/>
    <w:rsid w:val="0B3F6CB6"/>
    <w:rsid w:val="0B4193DF"/>
    <w:rsid w:val="0B8B822F"/>
    <w:rsid w:val="0BBFED5A"/>
    <w:rsid w:val="0BC865B6"/>
    <w:rsid w:val="0BD27DE9"/>
    <w:rsid w:val="0BDD3C9C"/>
    <w:rsid w:val="0BF1E37A"/>
    <w:rsid w:val="0C6ED7C7"/>
    <w:rsid w:val="0C883C64"/>
    <w:rsid w:val="0CAAB3DC"/>
    <w:rsid w:val="0CD3EAB6"/>
    <w:rsid w:val="0CEA4ADD"/>
    <w:rsid w:val="0D149FDE"/>
    <w:rsid w:val="0EC0C4AE"/>
    <w:rsid w:val="100CCE05"/>
    <w:rsid w:val="105D4527"/>
    <w:rsid w:val="1060B7C0"/>
    <w:rsid w:val="10D3B82D"/>
    <w:rsid w:val="10E9E3A8"/>
    <w:rsid w:val="1108D8BD"/>
    <w:rsid w:val="11F86570"/>
    <w:rsid w:val="122373A3"/>
    <w:rsid w:val="12712623"/>
    <w:rsid w:val="12B14F37"/>
    <w:rsid w:val="12B7B9E8"/>
    <w:rsid w:val="12CA7AC8"/>
    <w:rsid w:val="1335B15B"/>
    <w:rsid w:val="136830DC"/>
    <w:rsid w:val="1390C8BB"/>
    <w:rsid w:val="139C0424"/>
    <w:rsid w:val="13D32C87"/>
    <w:rsid w:val="13E16DBF"/>
    <w:rsid w:val="13E1FF6F"/>
    <w:rsid w:val="14A8AB1E"/>
    <w:rsid w:val="14B2B1B3"/>
    <w:rsid w:val="14C48718"/>
    <w:rsid w:val="15325168"/>
    <w:rsid w:val="154C2694"/>
    <w:rsid w:val="161B9A49"/>
    <w:rsid w:val="1666B1EC"/>
    <w:rsid w:val="16876352"/>
    <w:rsid w:val="168B2BAE"/>
    <w:rsid w:val="16AE2F08"/>
    <w:rsid w:val="16D6CA27"/>
    <w:rsid w:val="16FA7EBE"/>
    <w:rsid w:val="1718F3F5"/>
    <w:rsid w:val="1720E580"/>
    <w:rsid w:val="1789E38B"/>
    <w:rsid w:val="179E83A3"/>
    <w:rsid w:val="17EBAD91"/>
    <w:rsid w:val="181373EA"/>
    <w:rsid w:val="18299DF3"/>
    <w:rsid w:val="18D7100F"/>
    <w:rsid w:val="1919D293"/>
    <w:rsid w:val="19B27419"/>
    <w:rsid w:val="19F71307"/>
    <w:rsid w:val="1A5872A7"/>
    <w:rsid w:val="1A62CB14"/>
    <w:rsid w:val="1A69DA88"/>
    <w:rsid w:val="1A7F1C1B"/>
    <w:rsid w:val="1A7F490B"/>
    <w:rsid w:val="1AA03B31"/>
    <w:rsid w:val="1B0A09AF"/>
    <w:rsid w:val="1B118AE5"/>
    <w:rsid w:val="1B380F0D"/>
    <w:rsid w:val="1B538D79"/>
    <w:rsid w:val="1BA9BDC2"/>
    <w:rsid w:val="1BB3B11A"/>
    <w:rsid w:val="1BDCF85E"/>
    <w:rsid w:val="1C49ECED"/>
    <w:rsid w:val="1C538C30"/>
    <w:rsid w:val="1CC16938"/>
    <w:rsid w:val="1CCCE547"/>
    <w:rsid w:val="1CDA4356"/>
    <w:rsid w:val="1D245265"/>
    <w:rsid w:val="1DDE0147"/>
    <w:rsid w:val="1DF80CD4"/>
    <w:rsid w:val="1E15ABD9"/>
    <w:rsid w:val="1EE0BB0F"/>
    <w:rsid w:val="1F44A5B9"/>
    <w:rsid w:val="1F573ECB"/>
    <w:rsid w:val="1F7896D1"/>
    <w:rsid w:val="1F9482EE"/>
    <w:rsid w:val="1FE313EB"/>
    <w:rsid w:val="2006F24D"/>
    <w:rsid w:val="201B5A6B"/>
    <w:rsid w:val="206D7ED1"/>
    <w:rsid w:val="214669F4"/>
    <w:rsid w:val="219C6026"/>
    <w:rsid w:val="228EDF8D"/>
    <w:rsid w:val="22B24A7B"/>
    <w:rsid w:val="22BFF10B"/>
    <w:rsid w:val="234209DF"/>
    <w:rsid w:val="23822C06"/>
    <w:rsid w:val="2383A738"/>
    <w:rsid w:val="23A6D19D"/>
    <w:rsid w:val="23BF7382"/>
    <w:rsid w:val="23EB801C"/>
    <w:rsid w:val="242AAFEE"/>
    <w:rsid w:val="243EB304"/>
    <w:rsid w:val="24DF41BF"/>
    <w:rsid w:val="24F46DF5"/>
    <w:rsid w:val="25657EE1"/>
    <w:rsid w:val="25B8567E"/>
    <w:rsid w:val="25D5B154"/>
    <w:rsid w:val="2612BA78"/>
    <w:rsid w:val="26440C84"/>
    <w:rsid w:val="2694373E"/>
    <w:rsid w:val="26BA058C"/>
    <w:rsid w:val="276250B0"/>
    <w:rsid w:val="289E107A"/>
    <w:rsid w:val="28AF8E10"/>
    <w:rsid w:val="28DFA074"/>
    <w:rsid w:val="29693146"/>
    <w:rsid w:val="29A85AFC"/>
    <w:rsid w:val="29E9D371"/>
    <w:rsid w:val="29ED444B"/>
    <w:rsid w:val="29F642BB"/>
    <w:rsid w:val="2A905E83"/>
    <w:rsid w:val="2AA86A89"/>
    <w:rsid w:val="2AB792B4"/>
    <w:rsid w:val="2AD92EFD"/>
    <w:rsid w:val="2B26EE90"/>
    <w:rsid w:val="2B3DEC55"/>
    <w:rsid w:val="2B42CB47"/>
    <w:rsid w:val="2BC098A2"/>
    <w:rsid w:val="2C19CD88"/>
    <w:rsid w:val="2D59E021"/>
    <w:rsid w:val="2DE3F1A9"/>
    <w:rsid w:val="2E4074DC"/>
    <w:rsid w:val="2E4D650F"/>
    <w:rsid w:val="2E9D95AB"/>
    <w:rsid w:val="2EC15358"/>
    <w:rsid w:val="30135D1D"/>
    <w:rsid w:val="30459A37"/>
    <w:rsid w:val="30F7F81F"/>
    <w:rsid w:val="319C89DF"/>
    <w:rsid w:val="31AD1570"/>
    <w:rsid w:val="31CA7F5C"/>
    <w:rsid w:val="3208D508"/>
    <w:rsid w:val="3229F9BF"/>
    <w:rsid w:val="32723E73"/>
    <w:rsid w:val="3300A8F6"/>
    <w:rsid w:val="333BD5EE"/>
    <w:rsid w:val="336870A4"/>
    <w:rsid w:val="342EF3AD"/>
    <w:rsid w:val="34975019"/>
    <w:rsid w:val="34A02F84"/>
    <w:rsid w:val="35C4C319"/>
    <w:rsid w:val="35D41BA7"/>
    <w:rsid w:val="3682280C"/>
    <w:rsid w:val="36B73EAF"/>
    <w:rsid w:val="36BF3620"/>
    <w:rsid w:val="3841AA81"/>
    <w:rsid w:val="386EAABC"/>
    <w:rsid w:val="38D5F28E"/>
    <w:rsid w:val="38ECF3A8"/>
    <w:rsid w:val="39161750"/>
    <w:rsid w:val="3A590ABE"/>
    <w:rsid w:val="3A7FA3FC"/>
    <w:rsid w:val="3A81290D"/>
    <w:rsid w:val="3BE56B99"/>
    <w:rsid w:val="3C4C989E"/>
    <w:rsid w:val="3D00C8FB"/>
    <w:rsid w:val="3D113FC7"/>
    <w:rsid w:val="3D4F8261"/>
    <w:rsid w:val="3DEF8DBE"/>
    <w:rsid w:val="3E1D3469"/>
    <w:rsid w:val="3E439694"/>
    <w:rsid w:val="3E7E653D"/>
    <w:rsid w:val="3E82C646"/>
    <w:rsid w:val="3F043842"/>
    <w:rsid w:val="3F061694"/>
    <w:rsid w:val="3F9A6A3E"/>
    <w:rsid w:val="3FDF7696"/>
    <w:rsid w:val="3FF02EC0"/>
    <w:rsid w:val="40086A44"/>
    <w:rsid w:val="401C8A13"/>
    <w:rsid w:val="401F1097"/>
    <w:rsid w:val="4032652D"/>
    <w:rsid w:val="4041E20F"/>
    <w:rsid w:val="40CFB594"/>
    <w:rsid w:val="41141774"/>
    <w:rsid w:val="41163ADD"/>
    <w:rsid w:val="41217347"/>
    <w:rsid w:val="4161FEB9"/>
    <w:rsid w:val="416ADB50"/>
    <w:rsid w:val="418A548D"/>
    <w:rsid w:val="41EE5CE6"/>
    <w:rsid w:val="41F3F75B"/>
    <w:rsid w:val="428D5758"/>
    <w:rsid w:val="42BA121F"/>
    <w:rsid w:val="430641C9"/>
    <w:rsid w:val="430EC91B"/>
    <w:rsid w:val="43413924"/>
    <w:rsid w:val="4376623F"/>
    <w:rsid w:val="43850B9A"/>
    <w:rsid w:val="4395C1B7"/>
    <w:rsid w:val="4410EB25"/>
    <w:rsid w:val="441784AD"/>
    <w:rsid w:val="44199D70"/>
    <w:rsid w:val="444A2706"/>
    <w:rsid w:val="4464B5B3"/>
    <w:rsid w:val="446B9B52"/>
    <w:rsid w:val="4479F4D1"/>
    <w:rsid w:val="44F6178D"/>
    <w:rsid w:val="45319218"/>
    <w:rsid w:val="45E3B70F"/>
    <w:rsid w:val="45F78B17"/>
    <w:rsid w:val="4661D5E6"/>
    <w:rsid w:val="47984D83"/>
    <w:rsid w:val="47A7D666"/>
    <w:rsid w:val="4842318E"/>
    <w:rsid w:val="4857F803"/>
    <w:rsid w:val="48712060"/>
    <w:rsid w:val="48DB0489"/>
    <w:rsid w:val="4902681E"/>
    <w:rsid w:val="4A00942A"/>
    <w:rsid w:val="4A0E6623"/>
    <w:rsid w:val="4A14DD34"/>
    <w:rsid w:val="4A2B48D2"/>
    <w:rsid w:val="4A3374CC"/>
    <w:rsid w:val="4A4ACA6B"/>
    <w:rsid w:val="4B2D8258"/>
    <w:rsid w:val="4B57E08D"/>
    <w:rsid w:val="4BE0FEF9"/>
    <w:rsid w:val="4C01F9F2"/>
    <w:rsid w:val="4C0BA774"/>
    <w:rsid w:val="4CBBED83"/>
    <w:rsid w:val="4CE9AE5A"/>
    <w:rsid w:val="4D2B6926"/>
    <w:rsid w:val="4D2B962F"/>
    <w:rsid w:val="4D3061E9"/>
    <w:rsid w:val="4DCA2416"/>
    <w:rsid w:val="4E1AC5B4"/>
    <w:rsid w:val="4E1DC24E"/>
    <w:rsid w:val="4E6AC88C"/>
    <w:rsid w:val="4EA2238C"/>
    <w:rsid w:val="4EB21C23"/>
    <w:rsid w:val="4F356C47"/>
    <w:rsid w:val="4F51EE01"/>
    <w:rsid w:val="4F530794"/>
    <w:rsid w:val="4F5A16F6"/>
    <w:rsid w:val="4F6A57AD"/>
    <w:rsid w:val="4F9CACD4"/>
    <w:rsid w:val="4F9FC574"/>
    <w:rsid w:val="4FC8ED4A"/>
    <w:rsid w:val="4FFF3C07"/>
    <w:rsid w:val="5021CCE6"/>
    <w:rsid w:val="503030E8"/>
    <w:rsid w:val="5053DB31"/>
    <w:rsid w:val="509A7988"/>
    <w:rsid w:val="50A57382"/>
    <w:rsid w:val="50EAD7F1"/>
    <w:rsid w:val="510D446C"/>
    <w:rsid w:val="512715D7"/>
    <w:rsid w:val="516A8209"/>
    <w:rsid w:val="51E126AF"/>
    <w:rsid w:val="51E7F9E7"/>
    <w:rsid w:val="52B448B0"/>
    <w:rsid w:val="52F1DADC"/>
    <w:rsid w:val="53794908"/>
    <w:rsid w:val="53AE6F1B"/>
    <w:rsid w:val="53B3D307"/>
    <w:rsid w:val="53CAE7EC"/>
    <w:rsid w:val="5430571C"/>
    <w:rsid w:val="54A1A548"/>
    <w:rsid w:val="55367B0B"/>
    <w:rsid w:val="55648E13"/>
    <w:rsid w:val="56EB73C9"/>
    <w:rsid w:val="56FD3790"/>
    <w:rsid w:val="577C7ABD"/>
    <w:rsid w:val="57FA3E08"/>
    <w:rsid w:val="5832ABB6"/>
    <w:rsid w:val="5867B4C5"/>
    <w:rsid w:val="588C163D"/>
    <w:rsid w:val="5A2DB8EF"/>
    <w:rsid w:val="5A6F935E"/>
    <w:rsid w:val="5B30A460"/>
    <w:rsid w:val="5B43FECC"/>
    <w:rsid w:val="5D09456F"/>
    <w:rsid w:val="5D61EDE0"/>
    <w:rsid w:val="5D8DCEE3"/>
    <w:rsid w:val="5E5B066F"/>
    <w:rsid w:val="5E8446B2"/>
    <w:rsid w:val="5EC19120"/>
    <w:rsid w:val="5F00E19F"/>
    <w:rsid w:val="5F1594AD"/>
    <w:rsid w:val="5F605E44"/>
    <w:rsid w:val="5F75561D"/>
    <w:rsid w:val="5FF7BB5D"/>
    <w:rsid w:val="60A6C2E7"/>
    <w:rsid w:val="60C89DF4"/>
    <w:rsid w:val="61100049"/>
    <w:rsid w:val="6134E04A"/>
    <w:rsid w:val="6145F24B"/>
    <w:rsid w:val="61931724"/>
    <w:rsid w:val="619EA64B"/>
    <w:rsid w:val="61C71FF9"/>
    <w:rsid w:val="61FEA26B"/>
    <w:rsid w:val="63226037"/>
    <w:rsid w:val="63451B29"/>
    <w:rsid w:val="636990CE"/>
    <w:rsid w:val="636FE43D"/>
    <w:rsid w:val="63F6C076"/>
    <w:rsid w:val="64742559"/>
    <w:rsid w:val="649D4233"/>
    <w:rsid w:val="64C9ADBB"/>
    <w:rsid w:val="64E1C157"/>
    <w:rsid w:val="6518719C"/>
    <w:rsid w:val="65754814"/>
    <w:rsid w:val="657F1323"/>
    <w:rsid w:val="6597B8F5"/>
    <w:rsid w:val="65D5BA8C"/>
    <w:rsid w:val="66043FB9"/>
    <w:rsid w:val="660E6501"/>
    <w:rsid w:val="66264AC9"/>
    <w:rsid w:val="67715E57"/>
    <w:rsid w:val="6794FB12"/>
    <w:rsid w:val="679CB374"/>
    <w:rsid w:val="67BDFC2E"/>
    <w:rsid w:val="6830C28F"/>
    <w:rsid w:val="685F3144"/>
    <w:rsid w:val="68D58BB0"/>
    <w:rsid w:val="690BA4AD"/>
    <w:rsid w:val="69A36888"/>
    <w:rsid w:val="69FC52AA"/>
    <w:rsid w:val="6AC7A11B"/>
    <w:rsid w:val="6AE5B223"/>
    <w:rsid w:val="6B239FCD"/>
    <w:rsid w:val="6B4A0BB7"/>
    <w:rsid w:val="6B54A974"/>
    <w:rsid w:val="6BAAA582"/>
    <w:rsid w:val="6C018B69"/>
    <w:rsid w:val="6CFD2D28"/>
    <w:rsid w:val="6CFD5972"/>
    <w:rsid w:val="6E07F51D"/>
    <w:rsid w:val="6E6A27EE"/>
    <w:rsid w:val="6E84C26C"/>
    <w:rsid w:val="6F33FD1A"/>
    <w:rsid w:val="6F5ED98B"/>
    <w:rsid w:val="6F9416C8"/>
    <w:rsid w:val="6FBF421E"/>
    <w:rsid w:val="6FE3EF2A"/>
    <w:rsid w:val="70418851"/>
    <w:rsid w:val="705AC5CA"/>
    <w:rsid w:val="70925FFA"/>
    <w:rsid w:val="70DFF4B8"/>
    <w:rsid w:val="7144344F"/>
    <w:rsid w:val="71D3FB9E"/>
    <w:rsid w:val="71F9D4A7"/>
    <w:rsid w:val="72069CBA"/>
    <w:rsid w:val="721CE914"/>
    <w:rsid w:val="72AF5125"/>
    <w:rsid w:val="73110FE5"/>
    <w:rsid w:val="7347F9E9"/>
    <w:rsid w:val="7422D718"/>
    <w:rsid w:val="7429BA87"/>
    <w:rsid w:val="749280F6"/>
    <w:rsid w:val="75A2D24C"/>
    <w:rsid w:val="75D0ED36"/>
    <w:rsid w:val="76021095"/>
    <w:rsid w:val="7652FC5B"/>
    <w:rsid w:val="77667F2E"/>
    <w:rsid w:val="77ACCB27"/>
    <w:rsid w:val="787DBC84"/>
    <w:rsid w:val="788EEDF9"/>
    <w:rsid w:val="78C8AA1E"/>
    <w:rsid w:val="793ADCC4"/>
    <w:rsid w:val="7963FD38"/>
    <w:rsid w:val="7A113125"/>
    <w:rsid w:val="7A6F3659"/>
    <w:rsid w:val="7ADA4664"/>
    <w:rsid w:val="7B51EF16"/>
    <w:rsid w:val="7B848E55"/>
    <w:rsid w:val="7BB8F2CE"/>
    <w:rsid w:val="7BCF16B4"/>
    <w:rsid w:val="7C5EB427"/>
    <w:rsid w:val="7C8544F0"/>
    <w:rsid w:val="7D81ED7C"/>
    <w:rsid w:val="7DC925A5"/>
    <w:rsid w:val="7E505CA0"/>
    <w:rsid w:val="7E6120C5"/>
    <w:rsid w:val="7E61D0E5"/>
    <w:rsid w:val="7EC0E855"/>
    <w:rsid w:val="7EC74BCA"/>
    <w:rsid w:val="7EEB5178"/>
    <w:rsid w:val="7FEC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B79A"/>
  <w15:chartTrackingRefBased/>
  <w15:docId w15:val="{E1B2CBE5-4240-4712-8E7B-9F452846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501"/>
    <w:pPr>
      <w:suppressAutoHyphens/>
      <w:autoSpaceDN w:val="0"/>
      <w:spacing w:line="254" w:lineRule="auto"/>
      <w:textAlignment w:val="baseline"/>
    </w:pPr>
    <w:rPr>
      <w:rFonts w:ascii="Calibri" w:eastAsia="Calibri" w:hAnsi="Calibri" w:cs="Times New Roman"/>
      <w:lang w:val="en-GB"/>
    </w:rPr>
  </w:style>
  <w:style w:type="paragraph" w:styleId="Heading1">
    <w:name w:val="heading 1"/>
    <w:basedOn w:val="Normal"/>
    <w:next w:val="Normal"/>
    <w:link w:val="Heading1Char"/>
    <w:uiPriority w:val="9"/>
    <w:qFormat/>
    <w:rsid w:val="00577022"/>
    <w:pPr>
      <w:keepNext/>
      <w:keepLines/>
      <w:suppressAutoHyphens w:val="0"/>
      <w:autoSpaceDN/>
      <w:spacing w:before="240" w:after="0" w:line="259" w:lineRule="auto"/>
      <w:textAlignment w:val="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4AD3"/>
    <w:pPr>
      <w:pBdr>
        <w:bottom w:val="single" w:sz="4" w:space="1" w:color="auto"/>
      </w:pBdr>
      <w:spacing w:line="240" w:lineRule="auto"/>
      <w:contextualSpacing/>
      <w:jc w:val="both"/>
      <w:outlineLvl w:val="1"/>
    </w:pPr>
    <w:rPr>
      <w:rFonts w:asciiTheme="minorHAnsi" w:eastAsiaTheme="minorEastAsia" w:hAnsiTheme="minorHAnsi" w:cstheme="minorBidi"/>
      <w:b/>
      <w:bCs/>
      <w:color w:val="0070C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501"/>
    <w:pPr>
      <w:ind w:left="720"/>
    </w:pPr>
  </w:style>
  <w:style w:type="paragraph" w:customStyle="1" w:styleId="chapter-para">
    <w:name w:val="chapter-para"/>
    <w:basedOn w:val="Normal"/>
    <w:rsid w:val="00325A8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table" w:styleId="TableGrid">
    <w:name w:val="Table Grid"/>
    <w:basedOn w:val="TableNormal"/>
    <w:uiPriority w:val="39"/>
    <w:rsid w:val="00901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1C3C"/>
    <w:rPr>
      <w:sz w:val="16"/>
      <w:szCs w:val="16"/>
    </w:rPr>
  </w:style>
  <w:style w:type="paragraph" w:styleId="CommentText">
    <w:name w:val="annotation text"/>
    <w:basedOn w:val="Normal"/>
    <w:link w:val="CommentTextChar"/>
    <w:uiPriority w:val="99"/>
    <w:semiHidden/>
    <w:unhideWhenUsed/>
    <w:rsid w:val="002E1C3C"/>
    <w:pPr>
      <w:spacing w:line="240" w:lineRule="auto"/>
    </w:pPr>
    <w:rPr>
      <w:sz w:val="20"/>
      <w:szCs w:val="20"/>
    </w:rPr>
  </w:style>
  <w:style w:type="character" w:customStyle="1" w:styleId="CommentTextChar">
    <w:name w:val="Comment Text Char"/>
    <w:basedOn w:val="DefaultParagraphFont"/>
    <w:link w:val="CommentText"/>
    <w:uiPriority w:val="99"/>
    <w:semiHidden/>
    <w:rsid w:val="002E1C3C"/>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E1C3C"/>
    <w:rPr>
      <w:b/>
      <w:bCs/>
    </w:rPr>
  </w:style>
  <w:style w:type="character" w:customStyle="1" w:styleId="CommentSubjectChar">
    <w:name w:val="Comment Subject Char"/>
    <w:basedOn w:val="CommentTextChar"/>
    <w:link w:val="CommentSubject"/>
    <w:uiPriority w:val="99"/>
    <w:semiHidden/>
    <w:rsid w:val="002E1C3C"/>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2E1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C3C"/>
    <w:rPr>
      <w:rFonts w:ascii="Segoe UI" w:eastAsia="Calibri" w:hAnsi="Segoe UI" w:cs="Segoe UI"/>
      <w:sz w:val="18"/>
      <w:szCs w:val="18"/>
      <w:lang w:val="en-GB"/>
    </w:rPr>
  </w:style>
  <w:style w:type="character" w:styleId="Hyperlink">
    <w:name w:val="Hyperlink"/>
    <w:basedOn w:val="DefaultParagraphFont"/>
    <w:uiPriority w:val="99"/>
    <w:unhideWhenUsed/>
    <w:rsid w:val="00276CAC"/>
    <w:rPr>
      <w:color w:val="0000FF"/>
      <w:u w:val="single"/>
    </w:rPr>
  </w:style>
  <w:style w:type="character" w:styleId="FollowedHyperlink">
    <w:name w:val="FollowedHyperlink"/>
    <w:basedOn w:val="DefaultParagraphFont"/>
    <w:uiPriority w:val="99"/>
    <w:semiHidden/>
    <w:unhideWhenUsed/>
    <w:rsid w:val="00CA5A91"/>
    <w:rPr>
      <w:color w:val="954F72" w:themeColor="followedHyperlink"/>
      <w:u w:val="single"/>
    </w:rPr>
  </w:style>
  <w:style w:type="paragraph" w:styleId="Revision">
    <w:name w:val="Revision"/>
    <w:hidden/>
    <w:uiPriority w:val="99"/>
    <w:semiHidden/>
    <w:rsid w:val="007312D5"/>
    <w:pPr>
      <w:spacing w:after="0" w:line="240" w:lineRule="auto"/>
    </w:pPr>
    <w:rPr>
      <w:rFonts w:ascii="Calibri" w:eastAsia="Calibri" w:hAnsi="Calibri" w:cs="Times New Roman"/>
      <w:lang w:val="en-GB"/>
    </w:rPr>
  </w:style>
  <w:style w:type="character" w:customStyle="1" w:styleId="Heading2Char">
    <w:name w:val="Heading 2 Char"/>
    <w:basedOn w:val="DefaultParagraphFont"/>
    <w:link w:val="Heading2"/>
    <w:uiPriority w:val="9"/>
    <w:rsid w:val="00C64AD3"/>
    <w:rPr>
      <w:rFonts w:eastAsiaTheme="minorEastAsia"/>
      <w:b/>
      <w:bCs/>
      <w:color w:val="0070C0"/>
      <w:sz w:val="24"/>
      <w:szCs w:val="24"/>
      <w:lang w:val="en-GB"/>
    </w:rPr>
  </w:style>
  <w:style w:type="paragraph" w:customStyle="1" w:styleId="paragraph">
    <w:name w:val="paragraph"/>
    <w:basedOn w:val="Normal"/>
    <w:rsid w:val="0057702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character" w:customStyle="1" w:styleId="normaltextrun">
    <w:name w:val="normaltextrun"/>
    <w:basedOn w:val="DefaultParagraphFont"/>
    <w:rsid w:val="00577022"/>
  </w:style>
  <w:style w:type="character" w:customStyle="1" w:styleId="eop">
    <w:name w:val="eop"/>
    <w:basedOn w:val="DefaultParagraphFont"/>
    <w:rsid w:val="00577022"/>
  </w:style>
  <w:style w:type="character" w:customStyle="1" w:styleId="Heading1Char">
    <w:name w:val="Heading 1 Char"/>
    <w:basedOn w:val="DefaultParagraphFont"/>
    <w:link w:val="Heading1"/>
    <w:uiPriority w:val="9"/>
    <w:rsid w:val="00577022"/>
    <w:rPr>
      <w:rFonts w:asciiTheme="majorHAnsi" w:eastAsiaTheme="majorEastAsia" w:hAnsiTheme="majorHAnsi" w:cstheme="majorBidi"/>
      <w:color w:val="2F5496" w:themeColor="accent1" w:themeShade="BF"/>
      <w:sz w:val="32"/>
      <w:szCs w:val="32"/>
      <w:lang w:val="en-GB"/>
    </w:rPr>
  </w:style>
  <w:style w:type="character" w:styleId="UnresolvedMention">
    <w:name w:val="Unresolved Mention"/>
    <w:basedOn w:val="DefaultParagraphFont"/>
    <w:uiPriority w:val="99"/>
    <w:semiHidden/>
    <w:unhideWhenUsed/>
    <w:rsid w:val="008C5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1494">
      <w:bodyDiv w:val="1"/>
      <w:marLeft w:val="0"/>
      <w:marRight w:val="0"/>
      <w:marTop w:val="0"/>
      <w:marBottom w:val="0"/>
      <w:divBdr>
        <w:top w:val="none" w:sz="0" w:space="0" w:color="auto"/>
        <w:left w:val="none" w:sz="0" w:space="0" w:color="auto"/>
        <w:bottom w:val="none" w:sz="0" w:space="0" w:color="auto"/>
        <w:right w:val="none" w:sz="0" w:space="0" w:color="auto"/>
      </w:divBdr>
      <w:divsChild>
        <w:div w:id="130367482">
          <w:marLeft w:val="0"/>
          <w:marRight w:val="0"/>
          <w:marTop w:val="0"/>
          <w:marBottom w:val="0"/>
          <w:divBdr>
            <w:top w:val="none" w:sz="0" w:space="0" w:color="auto"/>
            <w:left w:val="none" w:sz="0" w:space="0" w:color="auto"/>
            <w:bottom w:val="none" w:sz="0" w:space="0" w:color="auto"/>
            <w:right w:val="none" w:sz="0" w:space="0" w:color="auto"/>
          </w:divBdr>
        </w:div>
      </w:divsChild>
    </w:div>
    <w:div w:id="685864176">
      <w:bodyDiv w:val="1"/>
      <w:marLeft w:val="0"/>
      <w:marRight w:val="0"/>
      <w:marTop w:val="0"/>
      <w:marBottom w:val="0"/>
      <w:divBdr>
        <w:top w:val="none" w:sz="0" w:space="0" w:color="auto"/>
        <w:left w:val="none" w:sz="0" w:space="0" w:color="auto"/>
        <w:bottom w:val="none" w:sz="0" w:space="0" w:color="auto"/>
        <w:right w:val="none" w:sz="0" w:space="0" w:color="auto"/>
      </w:divBdr>
    </w:div>
    <w:div w:id="911084264">
      <w:bodyDiv w:val="1"/>
      <w:marLeft w:val="0"/>
      <w:marRight w:val="0"/>
      <w:marTop w:val="0"/>
      <w:marBottom w:val="0"/>
      <w:divBdr>
        <w:top w:val="none" w:sz="0" w:space="0" w:color="auto"/>
        <w:left w:val="none" w:sz="0" w:space="0" w:color="auto"/>
        <w:bottom w:val="none" w:sz="0" w:space="0" w:color="auto"/>
        <w:right w:val="none" w:sz="0" w:space="0" w:color="auto"/>
      </w:divBdr>
      <w:divsChild>
        <w:div w:id="1175538968">
          <w:marLeft w:val="0"/>
          <w:marRight w:val="0"/>
          <w:marTop w:val="0"/>
          <w:marBottom w:val="0"/>
          <w:divBdr>
            <w:top w:val="none" w:sz="0" w:space="0" w:color="auto"/>
            <w:left w:val="none" w:sz="0" w:space="0" w:color="auto"/>
            <w:bottom w:val="none" w:sz="0" w:space="0" w:color="auto"/>
            <w:right w:val="none" w:sz="0" w:space="0" w:color="auto"/>
          </w:divBdr>
        </w:div>
      </w:divsChild>
    </w:div>
    <w:div w:id="1250966040">
      <w:bodyDiv w:val="1"/>
      <w:marLeft w:val="0"/>
      <w:marRight w:val="0"/>
      <w:marTop w:val="0"/>
      <w:marBottom w:val="0"/>
      <w:divBdr>
        <w:top w:val="none" w:sz="0" w:space="0" w:color="auto"/>
        <w:left w:val="none" w:sz="0" w:space="0" w:color="auto"/>
        <w:bottom w:val="none" w:sz="0" w:space="0" w:color="auto"/>
        <w:right w:val="none" w:sz="0" w:space="0" w:color="auto"/>
      </w:divBdr>
    </w:div>
    <w:div w:id="1910923255">
      <w:bodyDiv w:val="1"/>
      <w:marLeft w:val="0"/>
      <w:marRight w:val="0"/>
      <w:marTop w:val="0"/>
      <w:marBottom w:val="0"/>
      <w:divBdr>
        <w:top w:val="none" w:sz="0" w:space="0" w:color="auto"/>
        <w:left w:val="none" w:sz="0" w:space="0" w:color="auto"/>
        <w:bottom w:val="none" w:sz="0" w:space="0" w:color="auto"/>
        <w:right w:val="none" w:sz="0" w:space="0" w:color="auto"/>
      </w:divBdr>
    </w:div>
    <w:div w:id="2026512057">
      <w:bodyDiv w:val="1"/>
      <w:marLeft w:val="0"/>
      <w:marRight w:val="0"/>
      <w:marTop w:val="0"/>
      <w:marBottom w:val="0"/>
      <w:divBdr>
        <w:top w:val="none" w:sz="0" w:space="0" w:color="auto"/>
        <w:left w:val="none" w:sz="0" w:space="0" w:color="auto"/>
        <w:bottom w:val="none" w:sz="0" w:space="0" w:color="auto"/>
        <w:right w:val="none" w:sz="0" w:space="0" w:color="auto"/>
      </w:divBdr>
      <w:divsChild>
        <w:div w:id="1729110190">
          <w:marLeft w:val="446"/>
          <w:marRight w:val="0"/>
          <w:marTop w:val="200"/>
          <w:marBottom w:val="120"/>
          <w:divBdr>
            <w:top w:val="none" w:sz="0" w:space="0" w:color="auto"/>
            <w:left w:val="none" w:sz="0" w:space="0" w:color="auto"/>
            <w:bottom w:val="none" w:sz="0" w:space="0" w:color="auto"/>
            <w:right w:val="none" w:sz="0" w:space="0" w:color="auto"/>
          </w:divBdr>
        </w:div>
        <w:div w:id="9458335">
          <w:marLeft w:val="446"/>
          <w:marRight w:val="0"/>
          <w:marTop w:val="200"/>
          <w:marBottom w:val="120"/>
          <w:divBdr>
            <w:top w:val="none" w:sz="0" w:space="0" w:color="auto"/>
            <w:left w:val="none" w:sz="0" w:space="0" w:color="auto"/>
            <w:bottom w:val="none" w:sz="0" w:space="0" w:color="auto"/>
            <w:right w:val="none" w:sz="0" w:space="0" w:color="auto"/>
          </w:divBdr>
        </w:div>
        <w:div w:id="454064980">
          <w:marLeft w:val="446"/>
          <w:marRight w:val="0"/>
          <w:marTop w:val="20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24"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3D86A78B5704FA4327FFCF2EF5121" ma:contentTypeVersion="11" ma:contentTypeDescription="Create a new document." ma:contentTypeScope="" ma:versionID="04fa75b323f1ef56386e7d40d2245cda">
  <xsd:schema xmlns:xsd="http://www.w3.org/2001/XMLSchema" xmlns:xs="http://www.w3.org/2001/XMLSchema" xmlns:p="http://schemas.microsoft.com/office/2006/metadata/properties" xmlns:ns2="591e65f7-27b6-4dd3-a592-160ed04da5a6" xmlns:ns3="232678ff-5e53-471e-94e9-f3c2b816e36d" targetNamespace="http://schemas.microsoft.com/office/2006/metadata/properties" ma:root="true" ma:fieldsID="3b8c122f803fe4f9a5c56be1cd99bb01" ns2:_="" ns3:_="">
    <xsd:import namespace="591e65f7-27b6-4dd3-a592-160ed04da5a6"/>
    <xsd:import namespace="232678ff-5e53-471e-94e9-f3c2b816e3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e65f7-27b6-4dd3-a592-160ed04da5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678ff-5e53-471e-94e9-f3c2b816e3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898E2-BB71-4524-8E7A-9540FA3B30E6}">
  <ds:schemaRefs>
    <ds:schemaRef ds:uri="http://schemas.microsoft.com/sharepoint/v3/contenttype/forms"/>
  </ds:schemaRefs>
</ds:datastoreItem>
</file>

<file path=customXml/itemProps2.xml><?xml version="1.0" encoding="utf-8"?>
<ds:datastoreItem xmlns:ds="http://schemas.openxmlformats.org/officeDocument/2006/customXml" ds:itemID="{6C6065EC-5BA3-40C1-97DE-5D5834A4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e65f7-27b6-4dd3-a592-160ed04da5a6"/>
    <ds:schemaRef ds:uri="232678ff-5e53-471e-94e9-f3c2b816e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4C3FB-CB2C-49CB-AEC5-2EA197BDF0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A23CBE-7670-41AF-91E6-7EFC36614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ZHELEZNYAKOV, Evgeny</dc:creator>
  <cp:keywords/>
  <dc:description/>
  <cp:lastModifiedBy>EKBERG, Allison</cp:lastModifiedBy>
  <cp:revision>2</cp:revision>
  <cp:lastPrinted>2021-01-14T05:51:00Z</cp:lastPrinted>
  <dcterms:created xsi:type="dcterms:W3CDTF">2021-02-18T05:27:00Z</dcterms:created>
  <dcterms:modified xsi:type="dcterms:W3CDTF">2021-02-18T05:27:00Z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0x0101008863D86A78B5704FA4327FFCF2EF5121</vt:lpwstr>
  </property>
</Properties>
</file>